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3687"/>
        <w:gridCol w:w="6003"/>
      </w:tblGrid>
      <w:tr w:rsidR="000F3C31" w:rsidRPr="00741E55" w14:paraId="7713F296" w14:textId="77777777" w:rsidTr="003F34F9">
        <w:trPr>
          <w:trHeight w:hRule="exact" w:val="1423"/>
          <w:jc w:val="center"/>
        </w:trPr>
        <w:tc>
          <w:tcPr>
            <w:tcW w:w="3687" w:type="dxa"/>
            <w:shd w:val="clear" w:color="auto" w:fill="FFFFFF"/>
            <w:vAlign w:val="bottom"/>
          </w:tcPr>
          <w:p w14:paraId="2AABE6E1" w14:textId="77777777" w:rsidR="00D20F27" w:rsidRPr="00741E55" w:rsidRDefault="00D20F27" w:rsidP="00931F94">
            <w:pPr>
              <w:pStyle w:val="Other0"/>
              <w:shd w:val="clear" w:color="auto" w:fill="auto"/>
              <w:spacing w:after="0" w:line="240" w:lineRule="auto"/>
              <w:ind w:firstLine="0"/>
              <w:jc w:val="center"/>
              <w:rPr>
                <w:b/>
                <w:color w:val="auto"/>
                <w:sz w:val="26"/>
                <w:szCs w:val="26"/>
                <w:lang w:val="en-US"/>
              </w:rPr>
            </w:pPr>
            <w:r w:rsidRPr="00741E55">
              <w:rPr>
                <w:b/>
                <w:color w:val="auto"/>
                <w:sz w:val="26"/>
                <w:szCs w:val="26"/>
                <w:lang w:val="en-US"/>
              </w:rPr>
              <w:t>HỘI ĐỒNG NHÂN DÂN</w:t>
            </w:r>
          </w:p>
          <w:p w14:paraId="1FC507D4" w14:textId="77777777" w:rsidR="00D20F27" w:rsidRPr="00741E55" w:rsidRDefault="00D20F27" w:rsidP="00931F94">
            <w:pPr>
              <w:pStyle w:val="Other0"/>
              <w:shd w:val="clear" w:color="auto" w:fill="auto"/>
              <w:spacing w:after="0" w:line="240" w:lineRule="auto"/>
              <w:ind w:firstLine="0"/>
              <w:jc w:val="center"/>
              <w:rPr>
                <w:b/>
                <w:color w:val="auto"/>
                <w:sz w:val="26"/>
                <w:szCs w:val="26"/>
                <w:lang w:val="en-US"/>
              </w:rPr>
            </w:pPr>
            <w:r w:rsidRPr="00741E55">
              <w:rPr>
                <w:b/>
                <w:color w:val="auto"/>
                <w:sz w:val="26"/>
                <w:szCs w:val="26"/>
                <w:lang w:val="en-US"/>
              </w:rPr>
              <w:t xml:space="preserve">TỈNH KHÁNH HÒA </w:t>
            </w:r>
          </w:p>
          <w:p w14:paraId="64CA0B6F" w14:textId="77777777" w:rsidR="00D20F27" w:rsidRPr="00741E55" w:rsidRDefault="00D20F27" w:rsidP="00931F94">
            <w:pPr>
              <w:pStyle w:val="Other0"/>
              <w:shd w:val="clear" w:color="auto" w:fill="auto"/>
              <w:spacing w:after="0" w:line="240" w:lineRule="auto"/>
              <w:ind w:firstLine="0"/>
              <w:rPr>
                <w:b/>
                <w:color w:val="auto"/>
                <w:sz w:val="26"/>
                <w:szCs w:val="26"/>
                <w:lang w:val="en-US"/>
              </w:rPr>
            </w:pPr>
            <w:r w:rsidRPr="00741E55">
              <w:rPr>
                <w:b/>
                <w:noProof/>
                <w:color w:val="auto"/>
                <w:sz w:val="26"/>
                <w:szCs w:val="26"/>
                <w:lang w:val="en-US" w:eastAsia="en-US" w:bidi="ar-SA"/>
              </w:rPr>
              <mc:AlternateContent>
                <mc:Choice Requires="wps">
                  <w:drawing>
                    <wp:anchor distT="0" distB="0" distL="114300" distR="114300" simplePos="0" relativeHeight="251666432" behindDoc="0" locked="0" layoutInCell="1" allowOverlap="1" wp14:anchorId="4404714A" wp14:editId="46E18BBE">
                      <wp:simplePos x="0" y="0"/>
                      <wp:positionH relativeFrom="column">
                        <wp:posOffset>763270</wp:posOffset>
                      </wp:positionH>
                      <wp:positionV relativeFrom="paragraph">
                        <wp:posOffset>34290</wp:posOffset>
                      </wp:positionV>
                      <wp:extent cx="781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D2C6C"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2.7pt" to="12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" strokecolor="black [3200]" strokeweight=".5pt">
                      <v:stroke joinstyle="miter"/>
                    </v:line>
                  </w:pict>
                </mc:Fallback>
              </mc:AlternateContent>
            </w:r>
          </w:p>
          <w:p w14:paraId="36257CBD" w14:textId="5A74ED05" w:rsidR="00D20F27" w:rsidRPr="00741E55" w:rsidRDefault="00D20F27" w:rsidP="00931F94">
            <w:pPr>
              <w:pStyle w:val="Other0"/>
              <w:shd w:val="clear" w:color="auto" w:fill="auto"/>
              <w:spacing w:after="0" w:line="240" w:lineRule="auto"/>
              <w:ind w:firstLine="0"/>
              <w:jc w:val="center"/>
              <w:rPr>
                <w:color w:val="auto"/>
                <w:sz w:val="26"/>
                <w:szCs w:val="26"/>
                <w:lang w:val="en-US"/>
              </w:rPr>
            </w:pPr>
            <w:r w:rsidRPr="00741E55">
              <w:rPr>
                <w:color w:val="auto"/>
                <w:sz w:val="26"/>
                <w:szCs w:val="26"/>
                <w:lang w:val="en-US"/>
              </w:rPr>
              <w:t>Số:          /202</w:t>
            </w:r>
            <w:r w:rsidR="00A2587E" w:rsidRPr="00741E55">
              <w:rPr>
                <w:color w:val="auto"/>
                <w:sz w:val="26"/>
                <w:szCs w:val="26"/>
                <w:lang w:val="en-US"/>
              </w:rPr>
              <w:t>6</w:t>
            </w:r>
            <w:r w:rsidRPr="00741E55">
              <w:rPr>
                <w:color w:val="auto"/>
                <w:sz w:val="26"/>
                <w:szCs w:val="26"/>
                <w:lang w:val="en-US"/>
              </w:rPr>
              <w:t>/NQ-HĐND</w:t>
            </w:r>
          </w:p>
          <w:p w14:paraId="572F2936" w14:textId="37A0D5E1" w:rsidR="00D20F27" w:rsidRPr="00741E55" w:rsidRDefault="00741E55" w:rsidP="00931F94">
            <w:pPr>
              <w:pStyle w:val="Other0"/>
              <w:shd w:val="clear" w:color="auto" w:fill="auto"/>
              <w:spacing w:after="0" w:line="240" w:lineRule="auto"/>
              <w:ind w:firstLine="0"/>
              <w:jc w:val="center"/>
              <w:rPr>
                <w:color w:val="auto"/>
                <w:sz w:val="26"/>
                <w:szCs w:val="26"/>
                <w:lang w:val="en-US"/>
              </w:rPr>
            </w:pPr>
            <w:r w:rsidRPr="00741E55">
              <w:rPr>
                <w:noProof/>
                <w:color w:val="auto"/>
                <w:sz w:val="26"/>
                <w:szCs w:val="26"/>
                <w:lang w:val="en-US" w:eastAsia="en-US" w:bidi="ar-SA"/>
              </w:rPr>
              <mc:AlternateContent>
                <mc:Choice Requires="wps">
                  <w:drawing>
                    <wp:anchor distT="0" distB="0" distL="114300" distR="114300" simplePos="0" relativeHeight="251668480" behindDoc="0" locked="0" layoutInCell="1" allowOverlap="1" wp14:anchorId="7EDD2E72" wp14:editId="39126500">
                      <wp:simplePos x="0" y="0"/>
                      <wp:positionH relativeFrom="column">
                        <wp:posOffset>678180</wp:posOffset>
                      </wp:positionH>
                      <wp:positionV relativeFrom="paragraph">
                        <wp:posOffset>71120</wp:posOffset>
                      </wp:positionV>
                      <wp:extent cx="885825" cy="266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885825" cy="266700"/>
                              </a:xfrm>
                              <a:prstGeom prst="rect">
                                <a:avLst/>
                              </a:prstGeom>
                              <a:solidFill>
                                <a:schemeClr val="lt1"/>
                              </a:solidFill>
                              <a:ln w="6350">
                                <a:solidFill>
                                  <a:prstClr val="black"/>
                                </a:solidFill>
                              </a:ln>
                            </wps:spPr>
                            <wps:txbx>
                              <w:txbxContent>
                                <w:p w14:paraId="632F5A66" w14:textId="77777777" w:rsidR="00D20F27" w:rsidRPr="00A2587E" w:rsidRDefault="00D20F27" w:rsidP="00D20F27">
                                  <w:pPr>
                                    <w:rPr>
                                      <w:rFonts w:ascii="Times New Roman" w:hAnsi="Times New Roman" w:cs="Times New Roman"/>
                                      <w:lang w:val="en-US"/>
                                    </w:rPr>
                                  </w:pPr>
                                  <w:r w:rsidRPr="00A2587E">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D2E72" id="_x0000_t202" coordsize="21600,21600" o:spt="202" path="m,l,21600r21600,l21600,xe">
                      <v:stroke joinstyle="miter"/>
                      <v:path gradientshapeok="t" o:connecttype="rect"/>
                    </v:shapetype>
                    <v:shape id="Text Box 3" o:spid="_x0000_s1026" type="#_x0000_t202" style="position:absolute;left:0;text-align:left;margin-left:53.4pt;margin-top:5.6pt;width:69.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" fillcolor="white [3201]" strokeweight=".5pt">
                      <v:textbox>
                        <w:txbxContent>
                          <w:p w14:paraId="632F5A66" w14:textId="77777777" w:rsidR="00D20F27" w:rsidRPr="00A2587E" w:rsidRDefault="00D20F27" w:rsidP="00D20F27">
                            <w:pPr>
                              <w:rPr>
                                <w:rFonts w:ascii="Times New Roman" w:hAnsi="Times New Roman" w:cs="Times New Roman"/>
                                <w:lang w:val="en-US"/>
                              </w:rPr>
                            </w:pPr>
                            <w:r w:rsidRPr="00A2587E">
                              <w:rPr>
                                <w:rFonts w:ascii="Times New Roman" w:hAnsi="Times New Roman" w:cs="Times New Roman"/>
                                <w:lang w:val="en-US"/>
                              </w:rPr>
                              <w:t>DỰ THẢO</w:t>
                            </w:r>
                          </w:p>
                        </w:txbxContent>
                      </v:textbox>
                    </v:shape>
                  </w:pict>
                </mc:Fallback>
              </mc:AlternateContent>
            </w:r>
          </w:p>
        </w:tc>
        <w:tc>
          <w:tcPr>
            <w:tcW w:w="6003" w:type="dxa"/>
            <w:shd w:val="clear" w:color="auto" w:fill="FFFFFF"/>
            <w:vAlign w:val="bottom"/>
          </w:tcPr>
          <w:p w14:paraId="57849095" w14:textId="77777777" w:rsidR="00A2587E" w:rsidRPr="00741E55" w:rsidRDefault="00D20F27" w:rsidP="00931F94">
            <w:pPr>
              <w:pStyle w:val="Other0"/>
              <w:shd w:val="clear" w:color="auto" w:fill="auto"/>
              <w:spacing w:after="0" w:line="240" w:lineRule="auto"/>
              <w:ind w:firstLine="0"/>
              <w:jc w:val="center"/>
              <w:rPr>
                <w:b/>
                <w:bCs/>
                <w:color w:val="auto"/>
                <w:sz w:val="26"/>
                <w:szCs w:val="26"/>
              </w:rPr>
            </w:pPr>
            <w:r w:rsidRPr="00741E55">
              <w:rPr>
                <w:b/>
                <w:bCs/>
                <w:color w:val="auto"/>
                <w:sz w:val="26"/>
                <w:szCs w:val="26"/>
              </w:rPr>
              <w:t>CỘN</w:t>
            </w:r>
            <w:r w:rsidR="00A2587E" w:rsidRPr="00741E55">
              <w:rPr>
                <w:b/>
                <w:bCs/>
                <w:color w:val="auto"/>
                <w:sz w:val="26"/>
                <w:szCs w:val="26"/>
              </w:rPr>
              <w:t>G HOÀ XÃ HỘI CHỦ NGHĨA VIỆT NAM</w:t>
            </w:r>
          </w:p>
          <w:p w14:paraId="474CF28E" w14:textId="1DAED741" w:rsidR="00D20F27" w:rsidRPr="00741E55" w:rsidRDefault="00D20F27" w:rsidP="00931F94">
            <w:pPr>
              <w:pStyle w:val="Other0"/>
              <w:shd w:val="clear" w:color="auto" w:fill="auto"/>
              <w:spacing w:after="0" w:line="240" w:lineRule="auto"/>
              <w:ind w:firstLine="0"/>
              <w:jc w:val="center"/>
              <w:rPr>
                <w:b/>
                <w:bCs/>
                <w:color w:val="auto"/>
              </w:rPr>
            </w:pPr>
            <w:r w:rsidRPr="00741E55">
              <w:rPr>
                <w:b/>
                <w:bCs/>
                <w:color w:val="auto"/>
              </w:rPr>
              <w:t>Độc lập - Tự do - Hạnh phúc</w:t>
            </w:r>
          </w:p>
          <w:p w14:paraId="6E0207AD" w14:textId="77777777" w:rsidR="00D20F27" w:rsidRPr="00741E55" w:rsidRDefault="00D20F27" w:rsidP="00931F94">
            <w:pPr>
              <w:pStyle w:val="Other0"/>
              <w:shd w:val="clear" w:color="auto" w:fill="auto"/>
              <w:spacing w:after="0" w:line="240" w:lineRule="auto"/>
              <w:ind w:firstLine="0"/>
              <w:jc w:val="center"/>
              <w:rPr>
                <w:b/>
                <w:bCs/>
                <w:color w:val="auto"/>
                <w:sz w:val="26"/>
                <w:szCs w:val="26"/>
              </w:rPr>
            </w:pPr>
            <w:r w:rsidRPr="00741E55">
              <w:rPr>
                <w:b/>
                <w:bCs/>
                <w:noProof/>
                <w:color w:val="auto"/>
                <w:sz w:val="26"/>
                <w:szCs w:val="26"/>
                <w:lang w:val="en-US" w:eastAsia="en-US" w:bidi="ar-SA"/>
              </w:rPr>
              <mc:AlternateContent>
                <mc:Choice Requires="wps">
                  <w:drawing>
                    <wp:anchor distT="0" distB="0" distL="114300" distR="114300" simplePos="0" relativeHeight="251667456" behindDoc="0" locked="0" layoutInCell="1" allowOverlap="1" wp14:anchorId="21CCE0CF" wp14:editId="01504CF9">
                      <wp:simplePos x="0" y="0"/>
                      <wp:positionH relativeFrom="column">
                        <wp:posOffset>864235</wp:posOffset>
                      </wp:positionH>
                      <wp:positionV relativeFrom="paragraph">
                        <wp:posOffset>24130</wp:posOffset>
                      </wp:positionV>
                      <wp:extent cx="21145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A68DA"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5pt,1.9pt" to="234.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" strokecolor="black [3200]" strokeweight=".5pt">
                      <v:stroke joinstyle="miter"/>
                    </v:line>
                  </w:pict>
                </mc:Fallback>
              </mc:AlternateContent>
            </w:r>
          </w:p>
          <w:p w14:paraId="5EED6CBC" w14:textId="02EA7969" w:rsidR="00D20F27" w:rsidRPr="00741E55" w:rsidRDefault="00D20F27" w:rsidP="00B265F5">
            <w:pPr>
              <w:pStyle w:val="Other0"/>
              <w:shd w:val="clear" w:color="auto" w:fill="auto"/>
              <w:spacing w:after="0" w:line="240" w:lineRule="auto"/>
              <w:ind w:firstLine="0"/>
              <w:jc w:val="center"/>
              <w:rPr>
                <w:bCs/>
                <w:i/>
                <w:color w:val="auto"/>
                <w:sz w:val="26"/>
                <w:szCs w:val="26"/>
                <w:lang w:val="en-US"/>
              </w:rPr>
            </w:pPr>
            <w:r w:rsidRPr="00741E55">
              <w:rPr>
                <w:bCs/>
                <w:i/>
                <w:color w:val="auto"/>
                <w:sz w:val="26"/>
                <w:szCs w:val="26"/>
              </w:rPr>
              <w:t xml:space="preserve">Khánh Hòa, ngày       tháng </w:t>
            </w:r>
            <w:r w:rsidR="00A2587E" w:rsidRPr="00741E55">
              <w:rPr>
                <w:bCs/>
                <w:i/>
                <w:color w:val="auto"/>
                <w:sz w:val="26"/>
                <w:szCs w:val="26"/>
                <w:lang w:val="en-US"/>
              </w:rPr>
              <w:t xml:space="preserve">   </w:t>
            </w:r>
            <w:r w:rsidRPr="00741E55">
              <w:rPr>
                <w:bCs/>
                <w:i/>
                <w:color w:val="auto"/>
                <w:sz w:val="26"/>
                <w:szCs w:val="26"/>
              </w:rPr>
              <w:t xml:space="preserve"> năm 202</w:t>
            </w:r>
            <w:r w:rsidR="00A2587E" w:rsidRPr="00741E55">
              <w:rPr>
                <w:bCs/>
                <w:i/>
                <w:color w:val="auto"/>
                <w:sz w:val="26"/>
                <w:szCs w:val="26"/>
                <w:lang w:val="en-US"/>
              </w:rPr>
              <w:t>6</w:t>
            </w:r>
          </w:p>
          <w:p w14:paraId="55714FEC" w14:textId="77777777" w:rsidR="00D20F27" w:rsidRPr="00741E55" w:rsidRDefault="00D20F27" w:rsidP="00931F94">
            <w:pPr>
              <w:pStyle w:val="Other0"/>
              <w:shd w:val="clear" w:color="auto" w:fill="auto"/>
              <w:spacing w:after="0" w:line="240" w:lineRule="auto"/>
              <w:ind w:firstLine="0"/>
              <w:jc w:val="center"/>
              <w:rPr>
                <w:iCs/>
                <w:color w:val="auto"/>
                <w:sz w:val="26"/>
                <w:szCs w:val="26"/>
              </w:rPr>
            </w:pPr>
          </w:p>
        </w:tc>
      </w:tr>
    </w:tbl>
    <w:p w14:paraId="534E6D3C" w14:textId="49615FB1" w:rsidR="00D20F27" w:rsidRPr="00741E55" w:rsidRDefault="00D20F27" w:rsidP="00D20F27">
      <w:pPr>
        <w:pStyle w:val="BodyText"/>
        <w:shd w:val="clear" w:color="auto" w:fill="auto"/>
        <w:spacing w:after="0" w:line="240" w:lineRule="auto"/>
        <w:ind w:firstLine="0"/>
        <w:jc w:val="center"/>
        <w:rPr>
          <w:b/>
          <w:bCs/>
          <w:color w:val="auto"/>
        </w:rPr>
      </w:pPr>
    </w:p>
    <w:p w14:paraId="02C183AC" w14:textId="22A2D99C" w:rsidR="00D20F27" w:rsidRPr="00741E55" w:rsidRDefault="00D20F27" w:rsidP="00A2587E">
      <w:pPr>
        <w:pStyle w:val="BodyText"/>
        <w:shd w:val="clear" w:color="auto" w:fill="auto"/>
        <w:spacing w:after="120" w:line="360" w:lineRule="exact"/>
        <w:ind w:firstLine="0"/>
        <w:jc w:val="center"/>
        <w:rPr>
          <w:color w:val="auto"/>
        </w:rPr>
      </w:pPr>
      <w:r w:rsidRPr="00741E55">
        <w:rPr>
          <w:b/>
          <w:bCs/>
          <w:color w:val="auto"/>
        </w:rPr>
        <w:t>NGHỊ QUYẾT</w:t>
      </w:r>
    </w:p>
    <w:p w14:paraId="57D08F48" w14:textId="678AC8C7" w:rsidR="00125354" w:rsidRPr="00741E55" w:rsidRDefault="00A2587E" w:rsidP="00125354">
      <w:pPr>
        <w:pStyle w:val="BodyText"/>
        <w:shd w:val="clear" w:color="auto" w:fill="auto"/>
        <w:spacing w:after="120" w:line="360" w:lineRule="exact"/>
        <w:ind w:firstLine="0"/>
        <w:jc w:val="center"/>
        <w:rPr>
          <w:b/>
          <w:bCs/>
          <w:color w:val="auto"/>
          <w:lang w:val="en-US"/>
        </w:rPr>
      </w:pPr>
      <w:r w:rsidRPr="00741E55">
        <w:rPr>
          <w:b/>
          <w:bCs/>
          <w:color w:val="auto"/>
          <w:lang w:val="en-US" w:eastAsia="en-US" w:bidi="en-US"/>
        </w:rPr>
        <w:t xml:space="preserve">Ban hành </w:t>
      </w:r>
      <w:r w:rsidR="00D20F27" w:rsidRPr="00741E55">
        <w:rPr>
          <w:b/>
          <w:bCs/>
          <w:color w:val="auto"/>
          <w:lang w:eastAsia="en-US" w:bidi="en-US"/>
        </w:rPr>
        <w:t xml:space="preserve">Quy </w:t>
      </w:r>
      <w:r w:rsidR="00D20F27" w:rsidRPr="00741E55">
        <w:rPr>
          <w:b/>
          <w:bCs/>
          <w:color w:val="auto"/>
        </w:rPr>
        <w:t xml:space="preserve">định </w:t>
      </w:r>
      <w:r w:rsidRPr="00741E55">
        <w:rPr>
          <w:b/>
          <w:bCs/>
          <w:color w:val="auto"/>
          <w:lang w:val="en-US"/>
        </w:rPr>
        <w:t xml:space="preserve">về </w:t>
      </w:r>
      <w:r w:rsidR="007E7DF7" w:rsidRPr="00741E55">
        <w:rPr>
          <w:b/>
          <w:bCs/>
          <w:color w:val="auto"/>
          <w:lang w:val="en-US"/>
        </w:rPr>
        <w:t>mức</w:t>
      </w:r>
      <w:r w:rsidRPr="00741E55">
        <w:rPr>
          <w:b/>
          <w:bCs/>
          <w:color w:val="auto"/>
          <w:lang w:val="en-US"/>
        </w:rPr>
        <w:t xml:space="preserve"> quà tặng đối với người có công</w:t>
      </w:r>
    </w:p>
    <w:p w14:paraId="2BE53E04" w14:textId="4C17C73A" w:rsidR="00B84920" w:rsidRPr="00741E55" w:rsidRDefault="00125354" w:rsidP="00125354">
      <w:pPr>
        <w:pStyle w:val="BodyText"/>
        <w:shd w:val="clear" w:color="auto" w:fill="auto"/>
        <w:spacing w:after="120" w:line="360" w:lineRule="exact"/>
        <w:ind w:firstLine="0"/>
        <w:jc w:val="center"/>
        <w:rPr>
          <w:b/>
          <w:bCs/>
          <w:color w:val="auto"/>
          <w:lang w:val="en-US"/>
        </w:rPr>
      </w:pPr>
      <w:r w:rsidRPr="00741E55">
        <w:rPr>
          <w:b/>
          <w:bCs/>
          <w:color w:val="auto"/>
          <w:lang w:val="en-US"/>
        </w:rPr>
        <w:t xml:space="preserve">với cách mạng </w:t>
      </w:r>
      <w:r w:rsidR="00A2587E" w:rsidRPr="00741E55">
        <w:rPr>
          <w:b/>
          <w:bCs/>
          <w:color w:val="auto"/>
          <w:lang w:val="en-US"/>
        </w:rPr>
        <w:t xml:space="preserve">nhân </w:t>
      </w:r>
      <w:r w:rsidR="007E7DF7" w:rsidRPr="00741E55">
        <w:rPr>
          <w:b/>
          <w:bCs/>
          <w:color w:val="auto"/>
          <w:lang w:val="en-US"/>
        </w:rPr>
        <w:t>n</w:t>
      </w:r>
      <w:r w:rsidR="00A2587E" w:rsidRPr="00741E55">
        <w:rPr>
          <w:b/>
          <w:bCs/>
          <w:color w:val="auto"/>
          <w:lang w:val="en-US"/>
        </w:rPr>
        <w:t>gày Thương binh - Liệ</w:t>
      </w:r>
      <w:r w:rsidR="00B84920" w:rsidRPr="00741E55">
        <w:rPr>
          <w:b/>
          <w:bCs/>
          <w:color w:val="auto"/>
          <w:lang w:val="en-US"/>
        </w:rPr>
        <w:t>t sĩ (27/7)</w:t>
      </w:r>
    </w:p>
    <w:p w14:paraId="72586415" w14:textId="7EDF819C" w:rsidR="00D20F27" w:rsidRPr="00741E55" w:rsidRDefault="00A2587E" w:rsidP="00B643AD">
      <w:pPr>
        <w:pStyle w:val="BodyText"/>
        <w:shd w:val="clear" w:color="auto" w:fill="auto"/>
        <w:spacing w:before="120" w:after="120" w:line="360" w:lineRule="exact"/>
        <w:ind w:firstLine="720"/>
        <w:jc w:val="center"/>
        <w:rPr>
          <w:b/>
          <w:bCs/>
          <w:color w:val="auto"/>
          <w:lang w:val="en-US"/>
        </w:rPr>
      </w:pPr>
      <w:r w:rsidRPr="00741E55">
        <w:rPr>
          <w:b/>
          <w:bCs/>
          <w:color w:val="auto"/>
          <w:lang w:val="en-US"/>
        </w:rPr>
        <w:t>hằng năm</w:t>
      </w:r>
      <w:r w:rsidR="00B84920" w:rsidRPr="00741E55">
        <w:rPr>
          <w:b/>
          <w:bCs/>
          <w:color w:val="auto"/>
          <w:lang w:val="en-US"/>
        </w:rPr>
        <w:t xml:space="preserve"> </w:t>
      </w:r>
      <w:r w:rsidRPr="00741E55">
        <w:rPr>
          <w:b/>
          <w:bCs/>
          <w:color w:val="auto"/>
          <w:lang w:val="en-US"/>
        </w:rPr>
        <w:t>trên địa bàn tỉnh Khánh Hòa</w:t>
      </w:r>
    </w:p>
    <w:p w14:paraId="063F9988" w14:textId="77777777" w:rsidR="00A2587E" w:rsidRPr="00741E55" w:rsidRDefault="00A2587E" w:rsidP="00B643AD">
      <w:pPr>
        <w:pStyle w:val="BodyText"/>
        <w:shd w:val="clear" w:color="auto" w:fill="auto"/>
        <w:spacing w:before="120" w:after="120" w:line="360" w:lineRule="exact"/>
        <w:ind w:firstLine="720"/>
        <w:jc w:val="center"/>
        <w:rPr>
          <w:b/>
          <w:bCs/>
          <w:color w:val="auto"/>
          <w:lang w:val="en-US" w:eastAsia="en-US" w:bidi="en-US"/>
        </w:rPr>
      </w:pPr>
    </w:p>
    <w:p w14:paraId="010F2E74" w14:textId="77777777" w:rsidR="00B643AD" w:rsidRPr="00B643AD" w:rsidRDefault="00B643AD" w:rsidP="00B643AD">
      <w:pPr>
        <w:spacing w:before="120" w:after="120" w:line="360" w:lineRule="exact"/>
        <w:ind w:firstLine="720"/>
        <w:jc w:val="both"/>
        <w:rPr>
          <w:rFonts w:ascii="Times New Roman" w:hAnsi="Times New Roman" w:cs="Times New Roman"/>
          <w:bCs/>
          <w:i/>
          <w:color w:val="auto"/>
          <w:sz w:val="28"/>
          <w:szCs w:val="28"/>
          <w:lang w:val="pt-BR" w:eastAsia="en-US"/>
        </w:rPr>
      </w:pPr>
      <w:bookmarkStart w:id="0" w:name="_Hlk213929181"/>
      <w:r w:rsidRPr="00B643AD">
        <w:rPr>
          <w:rFonts w:ascii="Times New Roman" w:hAnsi="Times New Roman" w:cs="Times New Roman"/>
          <w:bCs/>
          <w:i/>
          <w:color w:val="auto"/>
          <w:sz w:val="28"/>
          <w:szCs w:val="28"/>
          <w:lang w:val="pt-BR" w:eastAsia="en-US"/>
        </w:rPr>
        <w:t>Căn cứ Luật Tổ chức chính quyền địa phương ngày 16 tháng 6 năm 2025;</w:t>
      </w:r>
    </w:p>
    <w:p w14:paraId="3E75BB5B" w14:textId="77777777" w:rsidR="00B643AD" w:rsidRPr="00B643AD" w:rsidRDefault="00B643AD" w:rsidP="00B643AD">
      <w:pPr>
        <w:widowControl/>
        <w:spacing w:before="120" w:after="120" w:line="360" w:lineRule="exact"/>
        <w:ind w:firstLine="720"/>
        <w:jc w:val="both"/>
        <w:outlineLvl w:val="2"/>
        <w:rPr>
          <w:rFonts w:ascii="Times New Roman" w:hAnsi="Times New Roman" w:cs="Times New Roman"/>
          <w:i/>
          <w:color w:val="auto"/>
          <w:sz w:val="28"/>
          <w:szCs w:val="28"/>
          <w:lang w:val="nl-NL" w:eastAsia="en-US"/>
        </w:rPr>
      </w:pPr>
      <w:r w:rsidRPr="00B643AD">
        <w:rPr>
          <w:rFonts w:ascii="Times New Roman" w:hAnsi="Times New Roman" w:cs="Times New Roman"/>
          <w:i/>
          <w:color w:val="auto"/>
          <w:sz w:val="28"/>
          <w:szCs w:val="28"/>
          <w:lang w:val="nl-NL" w:eastAsia="en-US"/>
        </w:rPr>
        <w:t xml:space="preserve">Căn cứ Luật Ban hành văn bản quy phạm pháp luật ngày 19 tháng 02 năm 2025; </w:t>
      </w:r>
    </w:p>
    <w:p w14:paraId="45A17A23" w14:textId="77777777" w:rsidR="00B643AD" w:rsidRPr="00B643AD" w:rsidRDefault="00B643AD" w:rsidP="00B643AD">
      <w:pPr>
        <w:widowControl/>
        <w:spacing w:before="120" w:after="120" w:line="360" w:lineRule="exact"/>
        <w:ind w:firstLine="720"/>
        <w:jc w:val="both"/>
        <w:outlineLvl w:val="2"/>
        <w:rPr>
          <w:rFonts w:ascii="Times New Roman" w:hAnsi="Times New Roman" w:cs="Times New Roman"/>
          <w:i/>
          <w:color w:val="auto"/>
          <w:sz w:val="28"/>
          <w:szCs w:val="28"/>
          <w:lang w:val="nl-NL" w:eastAsia="en-US"/>
        </w:rPr>
      </w:pPr>
      <w:r w:rsidRPr="00B643AD">
        <w:rPr>
          <w:rFonts w:ascii="Times New Roman" w:hAnsi="Times New Roman" w:cs="Times New Roman"/>
          <w:i/>
          <w:color w:val="auto"/>
          <w:sz w:val="28"/>
          <w:szCs w:val="28"/>
          <w:lang w:val="nl-NL" w:eastAsia="en-US"/>
        </w:rPr>
        <w:t>Căn cứ Luật Sửa đổi, bổ sung một số điều của Luật Ban hành văn bản quy phạm pháp luật ngày 25 tháng 6 năm 2025;</w:t>
      </w:r>
    </w:p>
    <w:p w14:paraId="009AFB2A" w14:textId="6E8DF9F9" w:rsidR="00E461F7" w:rsidRPr="00B643AD" w:rsidRDefault="00E461F7" w:rsidP="00B643AD">
      <w:pPr>
        <w:shd w:val="clear" w:color="auto" w:fill="FFFFFF"/>
        <w:spacing w:before="120" w:after="120" w:line="360" w:lineRule="exact"/>
        <w:ind w:firstLine="720"/>
        <w:jc w:val="both"/>
        <w:rPr>
          <w:rFonts w:ascii="Times New Roman" w:hAnsi="Times New Roman" w:cs="Times New Roman"/>
          <w:i/>
          <w:color w:val="auto"/>
          <w:sz w:val="28"/>
          <w:szCs w:val="28"/>
        </w:rPr>
      </w:pPr>
      <w:r w:rsidRPr="00B643AD">
        <w:rPr>
          <w:rFonts w:ascii="Times New Roman" w:hAnsi="Times New Roman" w:cs="Times New Roman"/>
          <w:i/>
          <w:color w:val="auto"/>
          <w:sz w:val="28"/>
          <w:szCs w:val="28"/>
        </w:rPr>
        <w:t>Căn cứ Luật Ngân sách Nhà nước số 8</w:t>
      </w:r>
      <w:r w:rsidR="00E201CE" w:rsidRPr="00B643AD">
        <w:rPr>
          <w:rFonts w:ascii="Times New Roman" w:hAnsi="Times New Roman" w:cs="Times New Roman"/>
          <w:i/>
          <w:color w:val="auto"/>
          <w:sz w:val="28"/>
          <w:szCs w:val="28"/>
          <w:lang w:val="en-US"/>
        </w:rPr>
        <w:t>9</w:t>
      </w:r>
      <w:r w:rsidRPr="00B643AD">
        <w:rPr>
          <w:rFonts w:ascii="Times New Roman" w:hAnsi="Times New Roman" w:cs="Times New Roman"/>
          <w:i/>
          <w:color w:val="auto"/>
          <w:sz w:val="28"/>
          <w:szCs w:val="28"/>
        </w:rPr>
        <w:t>/20</w:t>
      </w:r>
      <w:r w:rsidR="00E201CE" w:rsidRPr="00B643AD">
        <w:rPr>
          <w:rFonts w:ascii="Times New Roman" w:hAnsi="Times New Roman" w:cs="Times New Roman"/>
          <w:i/>
          <w:color w:val="auto"/>
          <w:sz w:val="28"/>
          <w:szCs w:val="28"/>
          <w:lang w:val="en-US"/>
        </w:rPr>
        <w:t>2</w:t>
      </w:r>
      <w:r w:rsidRPr="00B643AD">
        <w:rPr>
          <w:rFonts w:ascii="Times New Roman" w:hAnsi="Times New Roman" w:cs="Times New Roman"/>
          <w:i/>
          <w:color w:val="auto"/>
          <w:sz w:val="28"/>
          <w:szCs w:val="28"/>
        </w:rPr>
        <w:t>5/QH1</w:t>
      </w:r>
      <w:r w:rsidR="00E201CE" w:rsidRPr="00B643AD">
        <w:rPr>
          <w:rFonts w:ascii="Times New Roman" w:hAnsi="Times New Roman" w:cs="Times New Roman"/>
          <w:i/>
          <w:color w:val="auto"/>
          <w:sz w:val="28"/>
          <w:szCs w:val="28"/>
          <w:lang w:val="en-US"/>
        </w:rPr>
        <w:t>5</w:t>
      </w:r>
      <w:r w:rsidRPr="00B643AD">
        <w:rPr>
          <w:rFonts w:ascii="Times New Roman" w:hAnsi="Times New Roman" w:cs="Times New Roman"/>
          <w:i/>
          <w:color w:val="auto"/>
          <w:sz w:val="28"/>
          <w:szCs w:val="28"/>
        </w:rPr>
        <w:t>;</w:t>
      </w:r>
    </w:p>
    <w:bookmarkEnd w:id="0"/>
    <w:p w14:paraId="1CF2A174" w14:textId="77777777" w:rsidR="00B643AD" w:rsidRPr="00B643AD" w:rsidRDefault="00B643AD" w:rsidP="00B643AD">
      <w:pPr>
        <w:spacing w:before="120" w:after="120" w:line="360" w:lineRule="exact"/>
        <w:ind w:firstLine="720"/>
        <w:jc w:val="both"/>
        <w:rPr>
          <w:rFonts w:ascii="Times New Roman" w:hAnsi="Times New Roman" w:cs="Times New Roman"/>
          <w:bCs/>
          <w:i/>
          <w:color w:val="auto"/>
          <w:sz w:val="28"/>
          <w:szCs w:val="28"/>
          <w:lang w:val="pt-BR" w:eastAsia="en-US"/>
        </w:rPr>
      </w:pPr>
      <w:r w:rsidRPr="00B643AD">
        <w:rPr>
          <w:rFonts w:ascii="Times New Roman" w:hAnsi="Times New Roman" w:cs="Times New Roman"/>
          <w:bCs/>
          <w:i/>
          <w:color w:val="auto"/>
          <w:sz w:val="28"/>
          <w:szCs w:val="28"/>
          <w:lang w:val="pt-BR" w:eastAsia="en-US"/>
        </w:rPr>
        <w:t>Căn cứ Pháp lệnh Ưu đãi người có công với cách mạng ngày 09 tháng 12 năm 2020;</w:t>
      </w:r>
    </w:p>
    <w:p w14:paraId="4C5F036F" w14:textId="3039E4A4" w:rsidR="00D20F27" w:rsidRPr="00B643AD" w:rsidRDefault="00D20F27" w:rsidP="00B643AD">
      <w:pPr>
        <w:pStyle w:val="BodyText"/>
        <w:shd w:val="clear" w:color="auto" w:fill="auto"/>
        <w:spacing w:before="120" w:after="120" w:line="360" w:lineRule="exact"/>
        <w:ind w:firstLine="720"/>
        <w:jc w:val="both"/>
        <w:rPr>
          <w:i/>
          <w:iCs/>
          <w:color w:val="auto"/>
        </w:rPr>
      </w:pPr>
      <w:r w:rsidRPr="00B643AD">
        <w:rPr>
          <w:i/>
          <w:iCs/>
          <w:color w:val="auto"/>
        </w:rPr>
        <w:t>Xét Tờ trình số ……/TTr-UBND ngày … tháng … năm 202</w:t>
      </w:r>
      <w:r w:rsidR="000C1B39" w:rsidRPr="00B643AD">
        <w:rPr>
          <w:i/>
          <w:iCs/>
          <w:color w:val="auto"/>
          <w:lang w:val="en-US"/>
        </w:rPr>
        <w:t>6</w:t>
      </w:r>
      <w:r w:rsidRPr="00B643AD">
        <w:rPr>
          <w:i/>
          <w:iCs/>
          <w:color w:val="auto"/>
        </w:rPr>
        <w:t xml:space="preserve"> của Ủy ban nhân dân tỉnh;</w:t>
      </w:r>
      <w:r w:rsidR="00A56877" w:rsidRPr="00B643AD">
        <w:rPr>
          <w:i/>
          <w:iCs/>
          <w:color w:val="auto"/>
        </w:rPr>
        <w:t xml:space="preserve"> </w:t>
      </w:r>
      <w:r w:rsidRPr="00B643AD">
        <w:rPr>
          <w:i/>
          <w:iCs/>
          <w:color w:val="auto"/>
        </w:rPr>
        <w:t>Báo cáo thẩm tra số …../BC-HĐND ngày … tháng … năm 202</w:t>
      </w:r>
      <w:r w:rsidR="000C1B39" w:rsidRPr="00B643AD">
        <w:rPr>
          <w:i/>
          <w:iCs/>
          <w:color w:val="auto"/>
          <w:lang w:val="en-US"/>
        </w:rPr>
        <w:t>6</w:t>
      </w:r>
      <w:r w:rsidRPr="00B643AD">
        <w:rPr>
          <w:i/>
          <w:iCs/>
          <w:color w:val="auto"/>
        </w:rPr>
        <w:t xml:space="preserve"> của Ban Văn hóa</w:t>
      </w:r>
      <w:r w:rsidR="000C1B39" w:rsidRPr="00B643AD">
        <w:rPr>
          <w:i/>
          <w:iCs/>
          <w:color w:val="auto"/>
          <w:lang w:val="en-US"/>
        </w:rPr>
        <w:t xml:space="preserve"> </w:t>
      </w:r>
      <w:r w:rsidRPr="00B643AD">
        <w:rPr>
          <w:i/>
          <w:iCs/>
          <w:color w:val="auto"/>
        </w:rPr>
        <w:t>-</w:t>
      </w:r>
      <w:r w:rsidR="000C1B39" w:rsidRPr="00B643AD">
        <w:rPr>
          <w:i/>
          <w:iCs/>
          <w:color w:val="auto"/>
          <w:lang w:val="en-US"/>
        </w:rPr>
        <w:t xml:space="preserve"> </w:t>
      </w:r>
      <w:r w:rsidRPr="00B643AD">
        <w:rPr>
          <w:i/>
          <w:iCs/>
          <w:color w:val="auto"/>
        </w:rPr>
        <w:t>Xã hội</w:t>
      </w:r>
      <w:r w:rsidR="00741E55" w:rsidRPr="00B643AD">
        <w:rPr>
          <w:i/>
          <w:iCs/>
          <w:color w:val="auto"/>
          <w:lang w:val="en-US"/>
        </w:rPr>
        <w:t>,</w:t>
      </w:r>
      <w:r w:rsidRPr="00B643AD">
        <w:rPr>
          <w:i/>
          <w:iCs/>
          <w:color w:val="auto"/>
        </w:rPr>
        <w:t xml:space="preserve"> Hội đồng nhân dân tỉnh; ý kiến thảo luận của đại bi</w:t>
      </w:r>
      <w:r w:rsidR="0093213F" w:rsidRPr="00B643AD">
        <w:rPr>
          <w:i/>
          <w:iCs/>
          <w:color w:val="auto"/>
        </w:rPr>
        <w:t xml:space="preserve">ểu Hội đồng nhân dân </w:t>
      </w:r>
      <w:r w:rsidR="000C1B39" w:rsidRPr="00B643AD">
        <w:rPr>
          <w:i/>
          <w:iCs/>
          <w:color w:val="auto"/>
          <w:lang w:val="en-US"/>
        </w:rPr>
        <w:t xml:space="preserve">tỉnh </w:t>
      </w:r>
      <w:r w:rsidR="0093213F" w:rsidRPr="00B643AD">
        <w:rPr>
          <w:i/>
          <w:iCs/>
          <w:color w:val="auto"/>
        </w:rPr>
        <w:t>tại kỳ họp;</w:t>
      </w:r>
    </w:p>
    <w:p w14:paraId="2B3AE040" w14:textId="3CAE576A" w:rsidR="007645F9" w:rsidRPr="00B643AD" w:rsidRDefault="0093213F" w:rsidP="00B643AD">
      <w:pPr>
        <w:pStyle w:val="BodyText"/>
        <w:shd w:val="clear" w:color="auto" w:fill="auto"/>
        <w:spacing w:before="120" w:after="120" w:line="360" w:lineRule="exact"/>
        <w:ind w:firstLine="720"/>
        <w:jc w:val="both"/>
        <w:rPr>
          <w:bCs/>
          <w:i/>
          <w:color w:val="auto"/>
          <w:lang w:eastAsia="en-US" w:bidi="en-US"/>
        </w:rPr>
      </w:pPr>
      <w:r w:rsidRPr="00B643AD">
        <w:rPr>
          <w:i/>
          <w:iCs/>
          <w:color w:val="auto"/>
        </w:rPr>
        <w:t xml:space="preserve">Hội đồng nhân dân </w:t>
      </w:r>
      <w:r w:rsidR="000C1B39" w:rsidRPr="00B643AD">
        <w:rPr>
          <w:i/>
          <w:iCs/>
          <w:color w:val="auto"/>
          <w:lang w:val="en-US"/>
        </w:rPr>
        <w:t xml:space="preserve">tỉnh </w:t>
      </w:r>
      <w:r w:rsidRPr="00B643AD">
        <w:rPr>
          <w:i/>
          <w:iCs/>
          <w:color w:val="auto"/>
        </w:rPr>
        <w:t xml:space="preserve">ban hành Nghị quyết </w:t>
      </w:r>
      <w:r w:rsidR="00741E55" w:rsidRPr="00B643AD">
        <w:rPr>
          <w:bCs/>
          <w:i/>
          <w:color w:val="auto"/>
          <w:lang w:val="en-US" w:eastAsia="en-US" w:bidi="en-US"/>
        </w:rPr>
        <w:t>Q</w:t>
      </w:r>
      <w:r w:rsidRPr="00B643AD">
        <w:rPr>
          <w:bCs/>
          <w:i/>
          <w:color w:val="auto"/>
          <w:lang w:eastAsia="en-US" w:bidi="en-US"/>
        </w:rPr>
        <w:t xml:space="preserve">uy </w:t>
      </w:r>
      <w:r w:rsidRPr="00B643AD">
        <w:rPr>
          <w:bCs/>
          <w:i/>
          <w:color w:val="auto"/>
        </w:rPr>
        <w:t xml:space="preserve">định </w:t>
      </w:r>
      <w:r w:rsidR="000C1B39" w:rsidRPr="00B643AD">
        <w:rPr>
          <w:bCs/>
          <w:i/>
          <w:color w:val="auto"/>
          <w:lang w:val="en-US"/>
        </w:rPr>
        <w:t xml:space="preserve">về </w:t>
      </w:r>
      <w:r w:rsidR="007E7DF7" w:rsidRPr="00B643AD">
        <w:rPr>
          <w:bCs/>
          <w:i/>
          <w:color w:val="auto"/>
          <w:lang w:val="en-US"/>
        </w:rPr>
        <w:t>mức</w:t>
      </w:r>
      <w:r w:rsidR="000C1B39" w:rsidRPr="00B643AD">
        <w:rPr>
          <w:bCs/>
          <w:i/>
          <w:color w:val="auto"/>
          <w:lang w:val="en-US"/>
        </w:rPr>
        <w:t xml:space="preserve"> quà tặng đối với người có công </w:t>
      </w:r>
      <w:r w:rsidR="00125354" w:rsidRPr="00B643AD">
        <w:rPr>
          <w:bCs/>
          <w:i/>
          <w:color w:val="auto"/>
          <w:lang w:val="en-US"/>
        </w:rPr>
        <w:t xml:space="preserve">với cách mạng </w:t>
      </w:r>
      <w:r w:rsidR="000C1B39" w:rsidRPr="00B643AD">
        <w:rPr>
          <w:bCs/>
          <w:i/>
          <w:color w:val="auto"/>
          <w:lang w:val="en-US"/>
        </w:rPr>
        <w:t xml:space="preserve">nhân </w:t>
      </w:r>
      <w:r w:rsidR="007E7DF7" w:rsidRPr="00B643AD">
        <w:rPr>
          <w:bCs/>
          <w:i/>
          <w:color w:val="auto"/>
          <w:lang w:val="en-US"/>
        </w:rPr>
        <w:t>n</w:t>
      </w:r>
      <w:r w:rsidR="000C1B39" w:rsidRPr="00B643AD">
        <w:rPr>
          <w:bCs/>
          <w:i/>
          <w:color w:val="auto"/>
          <w:lang w:val="en-US"/>
        </w:rPr>
        <w:t>gày Thương binh - Liệt sĩ (27/7) hằng năm trên địa bàn tỉnh Khánh Hòa</w:t>
      </w:r>
      <w:r w:rsidRPr="00B643AD">
        <w:rPr>
          <w:bCs/>
          <w:i/>
          <w:color w:val="auto"/>
          <w:lang w:eastAsia="en-US" w:bidi="en-US"/>
        </w:rPr>
        <w:t>.</w:t>
      </w:r>
      <w:bookmarkStart w:id="1" w:name="bookmark2"/>
      <w:bookmarkStart w:id="2" w:name="bookmark3"/>
    </w:p>
    <w:p w14:paraId="4A88EE0C" w14:textId="62A940D0" w:rsidR="00D20F27" w:rsidRPr="00741E55" w:rsidRDefault="00D20F27" w:rsidP="00B643AD">
      <w:pPr>
        <w:pStyle w:val="BodyText"/>
        <w:shd w:val="clear" w:color="auto" w:fill="auto"/>
        <w:spacing w:before="120" w:after="120" w:line="360" w:lineRule="exact"/>
        <w:ind w:firstLine="720"/>
        <w:jc w:val="both"/>
        <w:rPr>
          <w:color w:val="auto"/>
          <w:lang w:eastAsia="en-US" w:bidi="en-US"/>
        </w:rPr>
      </w:pPr>
      <w:r w:rsidRPr="00741E55">
        <w:rPr>
          <w:b/>
          <w:bCs/>
          <w:color w:val="auto"/>
        </w:rPr>
        <w:t xml:space="preserve">Điều </w:t>
      </w:r>
      <w:r w:rsidRPr="00741E55">
        <w:rPr>
          <w:b/>
          <w:bCs/>
          <w:color w:val="auto"/>
          <w:lang w:eastAsia="en-US" w:bidi="en-US"/>
        </w:rPr>
        <w:t xml:space="preserve">1. </w:t>
      </w:r>
      <w:bookmarkStart w:id="3" w:name="_Hlk213926221"/>
      <w:r w:rsidR="004C11A0" w:rsidRPr="00741E55">
        <w:rPr>
          <w:bCs/>
          <w:color w:val="auto"/>
          <w:lang w:val="en-US"/>
        </w:rPr>
        <w:t xml:space="preserve">Ban hành kèm theo Nghị quyết này quy định về </w:t>
      </w:r>
      <w:r w:rsidR="00F3600A" w:rsidRPr="00741E55">
        <w:rPr>
          <w:bCs/>
          <w:color w:val="auto"/>
          <w:lang w:val="en-US"/>
        </w:rPr>
        <w:t>mức</w:t>
      </w:r>
      <w:r w:rsidR="004C11A0" w:rsidRPr="00741E55">
        <w:rPr>
          <w:bCs/>
          <w:color w:val="auto"/>
          <w:lang w:val="en-US"/>
        </w:rPr>
        <w:t xml:space="preserve"> quà tặng đối với người có công </w:t>
      </w:r>
      <w:r w:rsidR="00A81E44" w:rsidRPr="00741E55">
        <w:rPr>
          <w:bCs/>
          <w:color w:val="auto"/>
          <w:lang w:val="en-US"/>
        </w:rPr>
        <w:t xml:space="preserve">với cách mạng </w:t>
      </w:r>
      <w:r w:rsidR="004C11A0" w:rsidRPr="00741E55">
        <w:rPr>
          <w:bCs/>
          <w:color w:val="auto"/>
          <w:lang w:val="en-US"/>
        </w:rPr>
        <w:t xml:space="preserve">nhân </w:t>
      </w:r>
      <w:r w:rsidR="00F3600A" w:rsidRPr="00741E55">
        <w:rPr>
          <w:bCs/>
          <w:color w:val="auto"/>
          <w:lang w:val="en-US"/>
        </w:rPr>
        <w:t>n</w:t>
      </w:r>
      <w:r w:rsidR="004C11A0" w:rsidRPr="00741E55">
        <w:rPr>
          <w:bCs/>
          <w:color w:val="auto"/>
          <w:lang w:val="en-US"/>
        </w:rPr>
        <w:t xml:space="preserve">gày Thương binh </w:t>
      </w:r>
      <w:r w:rsidR="00B74AB9" w:rsidRPr="00741E55">
        <w:rPr>
          <w:bCs/>
          <w:color w:val="auto"/>
          <w:lang w:val="en-US"/>
        </w:rPr>
        <w:t>-</w:t>
      </w:r>
      <w:r w:rsidR="004C11A0" w:rsidRPr="00741E55">
        <w:rPr>
          <w:bCs/>
          <w:color w:val="auto"/>
          <w:lang w:val="en-US"/>
        </w:rPr>
        <w:t xml:space="preserve"> Liệt sĩ (27/7) hằng năm trên địa bàn tỉnh Khánh Hòa</w:t>
      </w:r>
      <w:r w:rsidRPr="00741E55">
        <w:rPr>
          <w:color w:val="auto"/>
          <w:lang w:eastAsia="en-US" w:bidi="en-US"/>
        </w:rPr>
        <w:t>.</w:t>
      </w:r>
      <w:bookmarkEnd w:id="3"/>
    </w:p>
    <w:p w14:paraId="10947B9A" w14:textId="6CB41FFF" w:rsidR="00331E52" w:rsidRPr="00741E55" w:rsidRDefault="00D20F27" w:rsidP="00B643AD">
      <w:pPr>
        <w:pStyle w:val="BodyText"/>
        <w:shd w:val="clear" w:color="auto" w:fill="auto"/>
        <w:spacing w:before="120" w:after="120" w:line="360" w:lineRule="exact"/>
        <w:ind w:firstLine="720"/>
        <w:jc w:val="both"/>
        <w:rPr>
          <w:b/>
          <w:bCs/>
          <w:color w:val="auto"/>
          <w:lang w:val="en-US"/>
        </w:rPr>
      </w:pPr>
      <w:r w:rsidRPr="00741E55">
        <w:rPr>
          <w:b/>
          <w:bCs/>
          <w:color w:val="auto"/>
        </w:rPr>
        <w:t xml:space="preserve">Điều </w:t>
      </w:r>
      <w:r w:rsidRPr="00741E55">
        <w:rPr>
          <w:b/>
          <w:bCs/>
          <w:color w:val="auto"/>
          <w:lang w:eastAsia="en-US" w:bidi="en-US"/>
        </w:rPr>
        <w:t xml:space="preserve">2. </w:t>
      </w:r>
      <w:r w:rsidR="00B74AB9" w:rsidRPr="00741E55">
        <w:rPr>
          <w:b/>
          <w:bCs/>
          <w:color w:val="auto"/>
          <w:lang w:val="en-US"/>
        </w:rPr>
        <w:t>Tổ chức thực hiện</w:t>
      </w:r>
    </w:p>
    <w:bookmarkEnd w:id="1"/>
    <w:bookmarkEnd w:id="2"/>
    <w:p w14:paraId="0B0F1E0E" w14:textId="2C7ED41B" w:rsidR="00084894" w:rsidRPr="00741E55" w:rsidRDefault="00084894" w:rsidP="00B643AD">
      <w:pPr>
        <w:pStyle w:val="BodyText"/>
        <w:shd w:val="clear" w:color="auto" w:fill="auto"/>
        <w:spacing w:before="120" w:after="120" w:line="360" w:lineRule="exact"/>
        <w:ind w:firstLine="720"/>
        <w:jc w:val="both"/>
        <w:rPr>
          <w:color w:val="auto"/>
          <w:lang w:eastAsia="en-US" w:bidi="en-US"/>
        </w:rPr>
      </w:pPr>
      <w:r w:rsidRPr="00741E55">
        <w:rPr>
          <w:color w:val="auto"/>
          <w:lang w:eastAsia="en-US" w:bidi="en-US"/>
        </w:rPr>
        <w:t xml:space="preserve">1. </w:t>
      </w:r>
      <w:r w:rsidR="00B74AB9" w:rsidRPr="00741E55">
        <w:rPr>
          <w:color w:val="auto"/>
          <w:lang w:val="en-US" w:eastAsia="en-US" w:bidi="en-US"/>
        </w:rPr>
        <w:t>Nghị quyết này có hiệu lực kể từ ngày….tháng…..năm 2026</w:t>
      </w:r>
      <w:r w:rsidRPr="00741E55">
        <w:rPr>
          <w:color w:val="auto"/>
          <w:lang w:eastAsia="en-US" w:bidi="en-US"/>
        </w:rPr>
        <w:t>.</w:t>
      </w:r>
    </w:p>
    <w:p w14:paraId="189BDB57" w14:textId="10E5C06C" w:rsidR="00B74AB9" w:rsidRPr="00741E55" w:rsidRDefault="00B74AB9" w:rsidP="00B643AD">
      <w:pPr>
        <w:pStyle w:val="BodyText"/>
        <w:shd w:val="clear" w:color="auto" w:fill="auto"/>
        <w:spacing w:before="120" w:after="120" w:line="360" w:lineRule="exact"/>
        <w:ind w:firstLine="720"/>
        <w:jc w:val="both"/>
        <w:rPr>
          <w:color w:val="auto"/>
          <w:lang w:val="en-US" w:eastAsia="en-US" w:bidi="en-US"/>
        </w:rPr>
      </w:pPr>
      <w:r w:rsidRPr="00741E55">
        <w:rPr>
          <w:color w:val="auto"/>
          <w:lang w:val="en-US" w:eastAsia="en-US" w:bidi="en-US"/>
        </w:rPr>
        <w:t>2. Giao Ủy ban nhân dân tỉnh tổ chức triển khai thực hiện Nghị quyết này.</w:t>
      </w:r>
    </w:p>
    <w:p w14:paraId="5913AE66" w14:textId="4B942840" w:rsidR="00B74AB9" w:rsidRPr="00741E55" w:rsidRDefault="00B74AB9" w:rsidP="00B643AD">
      <w:pPr>
        <w:pStyle w:val="BodyText"/>
        <w:shd w:val="clear" w:color="auto" w:fill="auto"/>
        <w:spacing w:before="120" w:after="120" w:line="360" w:lineRule="exact"/>
        <w:ind w:firstLine="720"/>
        <w:jc w:val="both"/>
        <w:rPr>
          <w:color w:val="auto"/>
          <w:lang w:val="en-US" w:eastAsia="en-US" w:bidi="en-US"/>
        </w:rPr>
      </w:pPr>
      <w:r w:rsidRPr="00741E55">
        <w:rPr>
          <w:color w:val="auto"/>
          <w:lang w:val="en-US" w:eastAsia="en-US" w:bidi="en-US"/>
        </w:rPr>
        <w:t>3. Giao Thường trực Hội đồng nhân dân tỉnh, các Ban của Hội đồng nhân dân tỉnh, các Tổ đại biểu Hội đồng nhân dân tỉnh và Đại biểu Hội đồng nhân dân tỉnh giám sát việc thực hiện Nghị quyết này.</w:t>
      </w:r>
    </w:p>
    <w:p w14:paraId="0DD8FCC4" w14:textId="432F2125" w:rsidR="00B74AB9" w:rsidRPr="00741E55" w:rsidRDefault="00B74AB9" w:rsidP="00B643AD">
      <w:pPr>
        <w:pStyle w:val="BodyText"/>
        <w:shd w:val="clear" w:color="auto" w:fill="auto"/>
        <w:spacing w:before="120" w:after="120" w:line="360" w:lineRule="exact"/>
        <w:ind w:firstLine="720"/>
        <w:jc w:val="both"/>
        <w:rPr>
          <w:color w:val="auto"/>
          <w:lang w:val="en-US" w:eastAsia="en-US" w:bidi="en-US"/>
        </w:rPr>
      </w:pPr>
      <w:r w:rsidRPr="00741E55">
        <w:rPr>
          <w:color w:val="auto"/>
          <w:lang w:val="en-US" w:eastAsia="en-US" w:bidi="en-US"/>
        </w:rPr>
        <w:lastRenderedPageBreak/>
        <w:t xml:space="preserve">4. Nghị quyết này thay thế Nghị quyết số 14/2011/NQ-HĐND ngày 07 tháng 12 năm 2011 của Hội đồng nhân dân tỉnh Khánh Hòa (trước </w:t>
      </w:r>
      <w:r w:rsidR="00741E55">
        <w:rPr>
          <w:color w:val="auto"/>
          <w:lang w:val="en-US" w:eastAsia="en-US" w:bidi="en-US"/>
        </w:rPr>
        <w:t>khi sắp xếp</w:t>
      </w:r>
      <w:r w:rsidRPr="00741E55">
        <w:rPr>
          <w:color w:val="auto"/>
          <w:lang w:val="en-US" w:eastAsia="en-US" w:bidi="en-US"/>
        </w:rPr>
        <w:t>) về mức quà tặng cho đối tượng chính sách của tỉnh Khánh Hòa nhân ngày thương binh, liệt sĩ 27/7 hàng năm.</w:t>
      </w:r>
    </w:p>
    <w:p w14:paraId="2B618EA0" w14:textId="2521B8A3" w:rsidR="006964B2" w:rsidRPr="00741E55" w:rsidRDefault="00084894" w:rsidP="00B643AD">
      <w:pPr>
        <w:pStyle w:val="BodyText"/>
        <w:shd w:val="clear" w:color="auto" w:fill="auto"/>
        <w:spacing w:before="120" w:after="120" w:line="360" w:lineRule="exact"/>
        <w:ind w:firstLine="720"/>
        <w:jc w:val="both"/>
        <w:rPr>
          <w:i/>
          <w:color w:val="auto"/>
        </w:rPr>
      </w:pPr>
      <w:r w:rsidRPr="00741E55">
        <w:rPr>
          <w:i/>
          <w:color w:val="auto"/>
          <w:lang w:eastAsia="en-US" w:bidi="en-US"/>
        </w:rPr>
        <w:t xml:space="preserve">Nghị quyết này </w:t>
      </w:r>
      <w:r w:rsidR="003A34F0" w:rsidRPr="00741E55">
        <w:rPr>
          <w:i/>
          <w:color w:val="auto"/>
          <w:lang w:val="en-US" w:eastAsia="en-US" w:bidi="en-US"/>
        </w:rPr>
        <w:t xml:space="preserve">đã </w:t>
      </w:r>
      <w:r w:rsidRPr="00741E55">
        <w:rPr>
          <w:i/>
          <w:color w:val="auto"/>
          <w:lang w:eastAsia="en-US" w:bidi="en-US"/>
        </w:rPr>
        <w:t>được Hội đồng nhân dân tỉnh Khánh Hòa khóa</w:t>
      </w:r>
      <w:r w:rsidR="006E6C41" w:rsidRPr="00741E55">
        <w:rPr>
          <w:i/>
          <w:color w:val="auto"/>
          <w:lang w:eastAsia="en-US" w:bidi="en-US"/>
        </w:rPr>
        <w:t xml:space="preserve"> </w:t>
      </w:r>
      <w:r w:rsidR="003A34F0" w:rsidRPr="00741E55">
        <w:rPr>
          <w:i/>
          <w:color w:val="auto"/>
          <w:lang w:val="en-US" w:eastAsia="en-US" w:bidi="en-US"/>
        </w:rPr>
        <w:t>…</w:t>
      </w:r>
      <w:r w:rsidRPr="00741E55">
        <w:rPr>
          <w:i/>
          <w:color w:val="auto"/>
          <w:lang w:eastAsia="en-US" w:bidi="en-US"/>
        </w:rPr>
        <w:t xml:space="preserve">, </w:t>
      </w:r>
      <w:r w:rsidR="00674F40" w:rsidRPr="00741E55">
        <w:rPr>
          <w:i/>
          <w:color w:val="auto"/>
          <w:lang w:eastAsia="en-US" w:bidi="en-US"/>
        </w:rPr>
        <w:t xml:space="preserve">nhiệm kỳ </w:t>
      </w:r>
      <w:r w:rsidR="003A34F0" w:rsidRPr="00741E55">
        <w:rPr>
          <w:i/>
          <w:color w:val="auto"/>
          <w:lang w:val="en-US" w:eastAsia="en-US" w:bidi="en-US"/>
        </w:rPr>
        <w:t>….</w:t>
      </w:r>
      <w:r w:rsidR="00674F40" w:rsidRPr="00741E55">
        <w:rPr>
          <w:i/>
          <w:color w:val="auto"/>
          <w:lang w:eastAsia="en-US" w:bidi="en-US"/>
        </w:rPr>
        <w:t xml:space="preserve">, </w:t>
      </w:r>
      <w:r w:rsidRPr="00741E55">
        <w:rPr>
          <w:i/>
          <w:color w:val="auto"/>
          <w:lang w:eastAsia="en-US" w:bidi="en-US"/>
        </w:rPr>
        <w:t xml:space="preserve">Kỳ họp thứ </w:t>
      </w:r>
      <w:r w:rsidR="00082932" w:rsidRPr="00741E55">
        <w:rPr>
          <w:i/>
          <w:color w:val="auto"/>
          <w:lang w:eastAsia="en-US" w:bidi="en-US"/>
        </w:rPr>
        <w:t>…</w:t>
      </w:r>
      <w:r w:rsidR="00A56877" w:rsidRPr="00741E55">
        <w:rPr>
          <w:i/>
          <w:color w:val="auto"/>
          <w:lang w:eastAsia="en-US" w:bidi="en-US"/>
        </w:rPr>
        <w:t xml:space="preserve"> </w:t>
      </w:r>
      <w:r w:rsidRPr="00741E55">
        <w:rPr>
          <w:i/>
          <w:color w:val="auto"/>
          <w:lang w:eastAsia="en-US" w:bidi="en-US"/>
        </w:rPr>
        <w:t>thông qua ngày….</w:t>
      </w:r>
      <w:r w:rsidR="006E6C41" w:rsidRPr="00741E55">
        <w:rPr>
          <w:i/>
          <w:color w:val="auto"/>
          <w:lang w:eastAsia="en-US" w:bidi="en-US"/>
        </w:rPr>
        <w:t xml:space="preserve"> </w:t>
      </w:r>
      <w:r w:rsidR="00087509" w:rsidRPr="00741E55">
        <w:rPr>
          <w:i/>
          <w:color w:val="auto"/>
          <w:lang w:eastAsia="en-US" w:bidi="en-US"/>
        </w:rPr>
        <w:t>t</w:t>
      </w:r>
      <w:r w:rsidRPr="00741E55">
        <w:rPr>
          <w:i/>
          <w:color w:val="auto"/>
          <w:lang w:eastAsia="en-US" w:bidi="en-US"/>
        </w:rPr>
        <w:t>háng</w:t>
      </w:r>
      <w:r w:rsidR="006E6C41" w:rsidRPr="00741E55">
        <w:rPr>
          <w:i/>
          <w:color w:val="auto"/>
          <w:lang w:eastAsia="en-US" w:bidi="en-US"/>
        </w:rPr>
        <w:t xml:space="preserve"> </w:t>
      </w:r>
      <w:r w:rsidRPr="00741E55">
        <w:rPr>
          <w:i/>
          <w:color w:val="auto"/>
          <w:lang w:eastAsia="en-US" w:bidi="en-US"/>
        </w:rPr>
        <w:t>….</w:t>
      </w:r>
      <w:r w:rsidR="006E6C41" w:rsidRPr="00741E55">
        <w:rPr>
          <w:i/>
          <w:color w:val="auto"/>
          <w:lang w:eastAsia="en-US" w:bidi="en-US"/>
        </w:rPr>
        <w:t xml:space="preserve"> </w:t>
      </w:r>
      <w:r w:rsidR="003A34F0" w:rsidRPr="00741E55">
        <w:rPr>
          <w:i/>
          <w:color w:val="auto"/>
          <w:lang w:eastAsia="en-US" w:bidi="en-US"/>
        </w:rPr>
        <w:t>năm 2025</w:t>
      </w:r>
      <w:r w:rsidRPr="00741E55">
        <w:rPr>
          <w:i/>
          <w:color w:val="auto"/>
          <w:lang w:eastAsia="en-US" w:bidi="en-US"/>
        </w:rPr>
        <w:t>.</w:t>
      </w:r>
      <w:r w:rsidR="00494F40" w:rsidRPr="00741E55">
        <w:rPr>
          <w:i/>
          <w:color w:val="auto"/>
        </w:rPr>
        <w:t>/.</w:t>
      </w:r>
    </w:p>
    <w:p w14:paraId="25D5818A" w14:textId="77777777" w:rsidR="000F3C31" w:rsidRPr="00741E55" w:rsidRDefault="000F3C31" w:rsidP="00B643AD">
      <w:pPr>
        <w:pStyle w:val="BodyText"/>
        <w:shd w:val="clear" w:color="auto" w:fill="auto"/>
        <w:spacing w:before="120" w:after="120" w:line="360" w:lineRule="exact"/>
        <w:ind w:firstLine="720"/>
        <w:jc w:val="both"/>
        <w:rPr>
          <w:i/>
          <w:color w:val="auto"/>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0F3C31" w:rsidRPr="00741E55" w14:paraId="4A682923" w14:textId="77777777" w:rsidTr="00BF029C">
        <w:tc>
          <w:tcPr>
            <w:tcW w:w="5211" w:type="dxa"/>
          </w:tcPr>
          <w:p w14:paraId="157957D0" w14:textId="77777777" w:rsidR="002D4ADB" w:rsidRPr="00052F3E" w:rsidRDefault="002D4ADB" w:rsidP="00052F3E">
            <w:pPr>
              <w:pStyle w:val="BodyText"/>
              <w:shd w:val="clear" w:color="auto" w:fill="auto"/>
              <w:spacing w:after="0" w:line="240" w:lineRule="auto"/>
              <w:ind w:firstLine="0"/>
              <w:jc w:val="both"/>
              <w:rPr>
                <w:rFonts w:eastAsia="Courier New"/>
                <w:b/>
                <w:bCs/>
                <w:i/>
                <w:iCs/>
                <w:color w:val="auto"/>
                <w:sz w:val="24"/>
              </w:rPr>
            </w:pPr>
            <w:r w:rsidRPr="00052F3E">
              <w:rPr>
                <w:rFonts w:eastAsia="Courier New"/>
                <w:b/>
                <w:bCs/>
                <w:i/>
                <w:iCs/>
                <w:color w:val="auto"/>
                <w:sz w:val="24"/>
              </w:rPr>
              <w:t>Nơi nhận:</w:t>
            </w:r>
          </w:p>
          <w:p w14:paraId="6B2A79F6" w14:textId="77777777" w:rsidR="002D4ADB" w:rsidRPr="00741E55" w:rsidRDefault="002D4ADB" w:rsidP="00052F3E">
            <w:pPr>
              <w:pStyle w:val="BodyText"/>
              <w:shd w:val="clear" w:color="auto" w:fill="auto"/>
              <w:spacing w:after="0" w:line="240" w:lineRule="auto"/>
              <w:ind w:firstLine="0"/>
              <w:rPr>
                <w:rFonts w:eastAsia="Courier New"/>
                <w:color w:val="auto"/>
                <w:sz w:val="22"/>
                <w:szCs w:val="22"/>
              </w:rPr>
            </w:pPr>
            <w:r w:rsidRPr="00741E55">
              <w:rPr>
                <w:rFonts w:eastAsia="Courier New"/>
                <w:color w:val="auto"/>
                <w:sz w:val="22"/>
                <w:szCs w:val="22"/>
              </w:rPr>
              <w:t>- Ủy ban Thường vụ Quốc hội;</w:t>
            </w:r>
          </w:p>
          <w:p w14:paraId="277756E9" w14:textId="36EC8EB2" w:rsidR="002D4ADB" w:rsidRPr="00741E55" w:rsidRDefault="002D4ADB" w:rsidP="00052F3E">
            <w:pPr>
              <w:pStyle w:val="BodyText"/>
              <w:shd w:val="clear" w:color="auto" w:fill="auto"/>
              <w:spacing w:after="0" w:line="240" w:lineRule="auto"/>
              <w:ind w:firstLine="0"/>
              <w:rPr>
                <w:rFonts w:eastAsia="Courier New"/>
                <w:color w:val="auto"/>
                <w:sz w:val="22"/>
                <w:szCs w:val="22"/>
              </w:rPr>
            </w:pPr>
            <w:r w:rsidRPr="00741E55">
              <w:rPr>
                <w:rFonts w:eastAsia="Courier New"/>
                <w:color w:val="auto"/>
                <w:sz w:val="22"/>
                <w:szCs w:val="22"/>
              </w:rPr>
              <w:t>- Văn phòng Chính phủ;</w:t>
            </w:r>
          </w:p>
          <w:p w14:paraId="4A78ED8A" w14:textId="167FBEA3" w:rsidR="003A34F0" w:rsidRPr="00741E55" w:rsidRDefault="003A34F0" w:rsidP="00052F3E">
            <w:pPr>
              <w:pStyle w:val="BodyText"/>
              <w:shd w:val="clear" w:color="auto" w:fill="auto"/>
              <w:spacing w:after="0" w:line="240" w:lineRule="auto"/>
              <w:ind w:firstLine="0"/>
              <w:rPr>
                <w:rFonts w:eastAsia="Courier New"/>
                <w:color w:val="auto"/>
                <w:sz w:val="22"/>
                <w:szCs w:val="22"/>
              </w:rPr>
            </w:pPr>
            <w:r w:rsidRPr="00741E55">
              <w:rPr>
                <w:rFonts w:eastAsia="Courier New"/>
                <w:color w:val="auto"/>
                <w:sz w:val="22"/>
                <w:szCs w:val="22"/>
              </w:rPr>
              <w:t xml:space="preserve">- Cục </w:t>
            </w:r>
            <w:r w:rsidRPr="00741E55">
              <w:rPr>
                <w:rFonts w:eastAsia="Courier New"/>
                <w:color w:val="auto"/>
                <w:sz w:val="22"/>
                <w:szCs w:val="22"/>
                <w:lang w:val="en-US"/>
              </w:rPr>
              <w:t>KTrVB</w:t>
            </w:r>
            <w:r w:rsidRPr="00741E55">
              <w:rPr>
                <w:rFonts w:eastAsia="Courier New"/>
                <w:color w:val="auto"/>
                <w:sz w:val="22"/>
                <w:szCs w:val="22"/>
              </w:rPr>
              <w:t xml:space="preserve"> và Quản lý </w:t>
            </w:r>
            <w:r w:rsidRPr="00741E55">
              <w:rPr>
                <w:rFonts w:eastAsia="Courier New"/>
                <w:color w:val="auto"/>
                <w:sz w:val="22"/>
                <w:szCs w:val="22"/>
                <w:lang w:val="en-US"/>
              </w:rPr>
              <w:t>XL</w:t>
            </w:r>
            <w:r w:rsidRPr="00741E55">
              <w:rPr>
                <w:rFonts w:eastAsia="Courier New"/>
                <w:color w:val="auto"/>
                <w:sz w:val="22"/>
                <w:szCs w:val="22"/>
              </w:rPr>
              <w:t>VPHC - Bộ Tư pháp;</w:t>
            </w:r>
          </w:p>
          <w:p w14:paraId="05BBC32C" w14:textId="6D93349C" w:rsidR="00B55823" w:rsidRPr="00741E55" w:rsidRDefault="002D4ADB" w:rsidP="00052F3E">
            <w:pPr>
              <w:pStyle w:val="BodyText"/>
              <w:shd w:val="clear" w:color="auto" w:fill="auto"/>
              <w:spacing w:after="0" w:line="240" w:lineRule="auto"/>
              <w:ind w:firstLine="0"/>
              <w:rPr>
                <w:rFonts w:eastAsia="Courier New"/>
                <w:color w:val="auto"/>
                <w:sz w:val="22"/>
                <w:szCs w:val="22"/>
              </w:rPr>
            </w:pPr>
            <w:r w:rsidRPr="00741E55">
              <w:rPr>
                <w:rFonts w:eastAsia="Courier New"/>
                <w:color w:val="auto"/>
                <w:sz w:val="22"/>
                <w:szCs w:val="22"/>
              </w:rPr>
              <w:t>- Vụ pháp chế</w:t>
            </w:r>
            <w:r w:rsidR="003A34F0" w:rsidRPr="00741E55">
              <w:rPr>
                <w:rFonts w:eastAsia="Courier New"/>
                <w:color w:val="auto"/>
                <w:sz w:val="22"/>
                <w:szCs w:val="22"/>
                <w:lang w:val="en-US"/>
              </w:rPr>
              <w:t xml:space="preserve"> </w:t>
            </w:r>
            <w:r w:rsidRPr="00741E55">
              <w:rPr>
                <w:rFonts w:eastAsia="Courier New"/>
                <w:color w:val="auto"/>
                <w:sz w:val="22"/>
                <w:szCs w:val="22"/>
              </w:rPr>
              <w:t>-</w:t>
            </w:r>
            <w:r w:rsidR="003A34F0" w:rsidRPr="00741E55">
              <w:rPr>
                <w:rFonts w:eastAsia="Courier New"/>
                <w:color w:val="auto"/>
                <w:sz w:val="22"/>
                <w:szCs w:val="22"/>
                <w:lang w:val="en-US"/>
              </w:rPr>
              <w:t xml:space="preserve"> </w:t>
            </w:r>
            <w:r w:rsidRPr="00741E55">
              <w:rPr>
                <w:rFonts w:eastAsia="Courier New"/>
                <w:color w:val="auto"/>
                <w:sz w:val="22"/>
                <w:szCs w:val="22"/>
              </w:rPr>
              <w:t>Bộ Nội vụ;</w:t>
            </w:r>
          </w:p>
          <w:p w14:paraId="7D00558E" w14:textId="71B700B3" w:rsidR="002D4ADB" w:rsidRPr="00741E55" w:rsidRDefault="002D4ADB" w:rsidP="00052F3E">
            <w:pPr>
              <w:pStyle w:val="BodyText"/>
              <w:shd w:val="clear" w:color="auto" w:fill="auto"/>
              <w:spacing w:after="0" w:line="240" w:lineRule="auto"/>
              <w:ind w:firstLine="0"/>
              <w:rPr>
                <w:rFonts w:eastAsia="Courier New"/>
                <w:color w:val="auto"/>
                <w:sz w:val="22"/>
                <w:szCs w:val="22"/>
              </w:rPr>
            </w:pPr>
            <w:r w:rsidRPr="00741E55">
              <w:rPr>
                <w:rFonts w:eastAsia="Courier New"/>
                <w:color w:val="auto"/>
                <w:sz w:val="22"/>
                <w:szCs w:val="22"/>
              </w:rPr>
              <w:t>- Ban Thường vụ Tỉnh ủy;</w:t>
            </w:r>
          </w:p>
          <w:p w14:paraId="14A2CA17" w14:textId="43EA7A1E" w:rsidR="003A34F0" w:rsidRPr="00741E55" w:rsidRDefault="003A34F0"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Thường trực HĐND tỉnh;</w:t>
            </w:r>
          </w:p>
          <w:p w14:paraId="155BA652" w14:textId="32D0D536" w:rsidR="003A34F0" w:rsidRPr="00741E55" w:rsidRDefault="003A34F0"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Đoàn ĐBQH tỉnh;</w:t>
            </w:r>
          </w:p>
          <w:p w14:paraId="10903503" w14:textId="04E54412" w:rsidR="003A34F0" w:rsidRPr="00741E55" w:rsidRDefault="003A34F0"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UBND tỉnh;</w:t>
            </w:r>
          </w:p>
          <w:p w14:paraId="6A712327" w14:textId="6FE95C32" w:rsidR="003A34F0" w:rsidRPr="00741E55" w:rsidRDefault="003A34F0"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UBMTTQVN tỉnh;</w:t>
            </w:r>
          </w:p>
          <w:p w14:paraId="6682ED10" w14:textId="21AEF55D" w:rsidR="003A34F0" w:rsidRPr="00741E55" w:rsidRDefault="003A34F0"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Đại biểu HĐND tỉnh;</w:t>
            </w:r>
          </w:p>
          <w:p w14:paraId="4DDFC996" w14:textId="5B413F98" w:rsidR="003A34F0" w:rsidRPr="00741E55" w:rsidRDefault="003A34F0"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Các cơ quan tham mưu, giúp việc Tỉnh ủy;</w:t>
            </w:r>
          </w:p>
          <w:p w14:paraId="7131803C" w14:textId="547A252D" w:rsidR="003A34F0" w:rsidRPr="00741E55" w:rsidRDefault="009313B5"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Đảng ủy các cơ quan Đảng tỉnh;</w:t>
            </w:r>
          </w:p>
          <w:p w14:paraId="6CF11C24" w14:textId="33945E82" w:rsidR="009313B5" w:rsidRPr="00741E55" w:rsidRDefault="009313B5"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Văn phòng: Tỉnh ủy, UBND tỉnh;</w:t>
            </w:r>
          </w:p>
          <w:p w14:paraId="5DFA6B67" w14:textId="35126816" w:rsidR="009313B5" w:rsidRPr="00741E55" w:rsidRDefault="009313B5"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Văn phòng Đoàn ĐBQH và HĐND tỉnh;</w:t>
            </w:r>
          </w:p>
          <w:p w14:paraId="1E2FF314" w14:textId="2F66B7B0" w:rsidR="009313B5" w:rsidRPr="00741E55" w:rsidRDefault="009313B5"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Các sở, ban, ngành, đoàn thể;</w:t>
            </w:r>
          </w:p>
          <w:p w14:paraId="12A1B980" w14:textId="3811924A" w:rsidR="009313B5" w:rsidRPr="00741E55" w:rsidRDefault="009313B5"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TT. HĐND, UBND các xã, phường, đặc khu;</w:t>
            </w:r>
          </w:p>
          <w:p w14:paraId="5C1347F0" w14:textId="51A35AC8" w:rsidR="002D4ADB" w:rsidRPr="00741E55" w:rsidRDefault="009313B5" w:rsidP="00052F3E">
            <w:pPr>
              <w:pStyle w:val="BodyText"/>
              <w:shd w:val="clear" w:color="auto" w:fill="auto"/>
              <w:spacing w:after="0" w:line="240" w:lineRule="auto"/>
              <w:ind w:firstLine="0"/>
              <w:rPr>
                <w:rFonts w:eastAsia="Courier New"/>
                <w:color w:val="auto"/>
                <w:sz w:val="22"/>
                <w:szCs w:val="22"/>
                <w:lang w:val="en-US"/>
              </w:rPr>
            </w:pPr>
            <w:r w:rsidRPr="00741E55">
              <w:rPr>
                <w:rFonts w:eastAsia="Courier New"/>
                <w:color w:val="auto"/>
                <w:sz w:val="22"/>
                <w:szCs w:val="22"/>
                <w:lang w:val="en-US"/>
              </w:rPr>
              <w:t>- Lưu: VT HĐND.</w:t>
            </w:r>
          </w:p>
        </w:tc>
        <w:tc>
          <w:tcPr>
            <w:tcW w:w="4644" w:type="dxa"/>
          </w:tcPr>
          <w:p w14:paraId="6ABBA790" w14:textId="77777777" w:rsidR="002D4ADB" w:rsidRPr="00741E55" w:rsidRDefault="002D4ADB" w:rsidP="00052F3E">
            <w:pPr>
              <w:pStyle w:val="BodyText"/>
              <w:shd w:val="clear" w:color="auto" w:fill="auto"/>
              <w:spacing w:after="0" w:line="240" w:lineRule="auto"/>
              <w:ind w:firstLine="0"/>
              <w:jc w:val="center"/>
              <w:rPr>
                <w:rFonts w:eastAsia="Courier New"/>
                <w:b/>
                <w:bCs/>
                <w:color w:val="auto"/>
              </w:rPr>
            </w:pPr>
            <w:r w:rsidRPr="00741E55">
              <w:rPr>
                <w:rFonts w:eastAsia="Courier New"/>
                <w:b/>
                <w:bCs/>
                <w:color w:val="auto"/>
              </w:rPr>
              <w:t>CHỦ TỊCH</w:t>
            </w:r>
          </w:p>
          <w:p w14:paraId="3C18364D" w14:textId="77777777" w:rsidR="002D4ADB" w:rsidRPr="00741E55" w:rsidRDefault="002D4ADB" w:rsidP="00052F3E">
            <w:pPr>
              <w:pStyle w:val="BodyText"/>
              <w:shd w:val="clear" w:color="auto" w:fill="auto"/>
              <w:spacing w:after="0" w:line="240" w:lineRule="auto"/>
              <w:ind w:firstLine="0"/>
              <w:jc w:val="center"/>
              <w:rPr>
                <w:rFonts w:eastAsia="Courier New"/>
                <w:color w:val="auto"/>
                <w:sz w:val="22"/>
                <w:szCs w:val="24"/>
              </w:rPr>
            </w:pPr>
          </w:p>
          <w:p w14:paraId="07E7EC89" w14:textId="77777777" w:rsidR="002D4ADB" w:rsidRPr="00741E55" w:rsidRDefault="002D4ADB" w:rsidP="00052F3E">
            <w:pPr>
              <w:pStyle w:val="BodyText"/>
              <w:shd w:val="clear" w:color="auto" w:fill="auto"/>
              <w:spacing w:after="0" w:line="240" w:lineRule="auto"/>
              <w:ind w:firstLine="0"/>
              <w:jc w:val="center"/>
              <w:rPr>
                <w:rFonts w:eastAsia="Courier New"/>
                <w:color w:val="auto"/>
                <w:sz w:val="22"/>
                <w:szCs w:val="24"/>
              </w:rPr>
            </w:pPr>
          </w:p>
          <w:p w14:paraId="6769FEF6" w14:textId="77777777" w:rsidR="002D4ADB" w:rsidRPr="00741E55" w:rsidRDefault="002D4ADB" w:rsidP="00052F3E">
            <w:pPr>
              <w:pStyle w:val="BodyText"/>
              <w:shd w:val="clear" w:color="auto" w:fill="auto"/>
              <w:spacing w:after="0" w:line="240" w:lineRule="auto"/>
              <w:ind w:firstLine="0"/>
              <w:jc w:val="center"/>
              <w:rPr>
                <w:rFonts w:eastAsia="Courier New"/>
                <w:color w:val="auto"/>
                <w:sz w:val="22"/>
                <w:szCs w:val="24"/>
              </w:rPr>
            </w:pPr>
          </w:p>
          <w:p w14:paraId="6867103C" w14:textId="77777777" w:rsidR="002D4ADB" w:rsidRPr="00741E55" w:rsidRDefault="002D4ADB" w:rsidP="00052F3E">
            <w:pPr>
              <w:pStyle w:val="BodyText"/>
              <w:shd w:val="clear" w:color="auto" w:fill="auto"/>
              <w:spacing w:after="0" w:line="240" w:lineRule="auto"/>
              <w:ind w:firstLine="0"/>
              <w:jc w:val="center"/>
              <w:rPr>
                <w:rFonts w:eastAsia="Courier New"/>
                <w:color w:val="auto"/>
                <w:sz w:val="22"/>
                <w:szCs w:val="24"/>
              </w:rPr>
            </w:pPr>
          </w:p>
          <w:p w14:paraId="54E6CB13" w14:textId="77777777" w:rsidR="002D4ADB" w:rsidRPr="00741E55" w:rsidRDefault="002D4ADB" w:rsidP="00052F3E">
            <w:pPr>
              <w:pStyle w:val="BodyText"/>
              <w:shd w:val="clear" w:color="auto" w:fill="auto"/>
              <w:spacing w:after="0" w:line="240" w:lineRule="auto"/>
              <w:ind w:firstLine="0"/>
              <w:jc w:val="center"/>
              <w:rPr>
                <w:rFonts w:eastAsia="Courier New"/>
                <w:color w:val="auto"/>
                <w:sz w:val="22"/>
                <w:szCs w:val="24"/>
              </w:rPr>
            </w:pPr>
          </w:p>
          <w:p w14:paraId="35098CB7" w14:textId="77777777" w:rsidR="002D4ADB" w:rsidRPr="00741E55" w:rsidRDefault="002D4ADB" w:rsidP="00052F3E">
            <w:pPr>
              <w:pStyle w:val="BodyText"/>
              <w:shd w:val="clear" w:color="auto" w:fill="auto"/>
              <w:spacing w:after="0" w:line="240" w:lineRule="auto"/>
              <w:ind w:firstLine="0"/>
              <w:jc w:val="center"/>
              <w:rPr>
                <w:rFonts w:eastAsia="Courier New"/>
                <w:color w:val="auto"/>
                <w:sz w:val="22"/>
                <w:szCs w:val="24"/>
              </w:rPr>
            </w:pPr>
          </w:p>
        </w:tc>
      </w:tr>
    </w:tbl>
    <w:p w14:paraId="222568BD" w14:textId="4C09EE47" w:rsidR="00A81E44" w:rsidRPr="00741E55" w:rsidRDefault="00A81E44" w:rsidP="00A81E44">
      <w:pPr>
        <w:spacing w:before="120"/>
        <w:rPr>
          <w:rFonts w:ascii="Times New Roman" w:hAnsi="Times New Roman" w:cs="Times New Roman"/>
          <w:color w:val="auto"/>
          <w:sz w:val="28"/>
          <w:szCs w:val="28"/>
        </w:rPr>
      </w:pPr>
    </w:p>
    <w:p w14:paraId="3406FE6C" w14:textId="77777777" w:rsidR="00A81E44" w:rsidRPr="00741E55" w:rsidRDefault="00A81E44">
      <w:pPr>
        <w:rPr>
          <w:rFonts w:ascii="Times New Roman" w:hAnsi="Times New Roman" w:cs="Times New Roman"/>
          <w:color w:val="auto"/>
          <w:sz w:val="28"/>
          <w:szCs w:val="28"/>
        </w:rPr>
      </w:pPr>
      <w:r w:rsidRPr="00741E55">
        <w:rPr>
          <w:rFonts w:ascii="Times New Roman" w:hAnsi="Times New Roman" w:cs="Times New Roman"/>
          <w:color w:val="auto"/>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7"/>
        <w:gridCol w:w="6003"/>
      </w:tblGrid>
      <w:tr w:rsidR="00A81E44" w:rsidRPr="00741E55" w14:paraId="6A8C9D7E" w14:textId="77777777" w:rsidTr="006C0E08">
        <w:trPr>
          <w:trHeight w:hRule="exact" w:val="1423"/>
          <w:jc w:val="center"/>
        </w:trPr>
        <w:tc>
          <w:tcPr>
            <w:tcW w:w="3687" w:type="dxa"/>
            <w:shd w:val="clear" w:color="auto" w:fill="FFFFFF"/>
            <w:vAlign w:val="bottom"/>
          </w:tcPr>
          <w:p w14:paraId="5FA5C0C4" w14:textId="77777777" w:rsidR="00A81E44" w:rsidRPr="00741E55" w:rsidRDefault="00A81E44" w:rsidP="006C0E08">
            <w:pPr>
              <w:pStyle w:val="Other0"/>
              <w:shd w:val="clear" w:color="auto" w:fill="auto"/>
              <w:spacing w:after="0" w:line="240" w:lineRule="auto"/>
              <w:ind w:firstLine="0"/>
              <w:jc w:val="center"/>
              <w:rPr>
                <w:b/>
                <w:color w:val="auto"/>
                <w:sz w:val="26"/>
                <w:szCs w:val="26"/>
                <w:lang w:val="en-US"/>
              </w:rPr>
            </w:pPr>
            <w:r w:rsidRPr="00741E55">
              <w:rPr>
                <w:b/>
                <w:color w:val="auto"/>
                <w:sz w:val="26"/>
                <w:szCs w:val="26"/>
                <w:lang w:val="en-US"/>
              </w:rPr>
              <w:lastRenderedPageBreak/>
              <w:t>HỘI ĐỒNG NHÂN DÂN</w:t>
            </w:r>
          </w:p>
          <w:p w14:paraId="74E101F5" w14:textId="77777777" w:rsidR="00A81E44" w:rsidRPr="00741E55" w:rsidRDefault="00A81E44" w:rsidP="006C0E08">
            <w:pPr>
              <w:pStyle w:val="Other0"/>
              <w:shd w:val="clear" w:color="auto" w:fill="auto"/>
              <w:spacing w:after="0" w:line="240" w:lineRule="auto"/>
              <w:ind w:firstLine="0"/>
              <w:jc w:val="center"/>
              <w:rPr>
                <w:b/>
                <w:color w:val="auto"/>
                <w:sz w:val="26"/>
                <w:szCs w:val="26"/>
                <w:lang w:val="en-US"/>
              </w:rPr>
            </w:pPr>
            <w:r w:rsidRPr="00741E55">
              <w:rPr>
                <w:b/>
                <w:color w:val="auto"/>
                <w:sz w:val="26"/>
                <w:szCs w:val="26"/>
                <w:lang w:val="en-US"/>
              </w:rPr>
              <w:t xml:space="preserve">TỈNH KHÁNH HÒA </w:t>
            </w:r>
          </w:p>
          <w:p w14:paraId="7714FD46" w14:textId="77777777" w:rsidR="00A81E44" w:rsidRPr="00741E55" w:rsidRDefault="00A81E44" w:rsidP="006C0E08">
            <w:pPr>
              <w:pStyle w:val="Other0"/>
              <w:shd w:val="clear" w:color="auto" w:fill="auto"/>
              <w:spacing w:after="0" w:line="240" w:lineRule="auto"/>
              <w:ind w:firstLine="0"/>
              <w:rPr>
                <w:b/>
                <w:color w:val="auto"/>
                <w:sz w:val="26"/>
                <w:szCs w:val="26"/>
                <w:lang w:val="en-US"/>
              </w:rPr>
            </w:pPr>
            <w:r w:rsidRPr="00741E55">
              <w:rPr>
                <w:b/>
                <w:noProof/>
                <w:color w:val="auto"/>
                <w:sz w:val="26"/>
                <w:szCs w:val="26"/>
                <w:lang w:val="en-US" w:eastAsia="en-US" w:bidi="ar-SA"/>
              </w:rPr>
              <mc:AlternateContent>
                <mc:Choice Requires="wps">
                  <w:drawing>
                    <wp:anchor distT="0" distB="0" distL="114300" distR="114300" simplePos="0" relativeHeight="251670528" behindDoc="0" locked="0" layoutInCell="1" allowOverlap="1" wp14:anchorId="2F82E429" wp14:editId="4B77B643">
                      <wp:simplePos x="0" y="0"/>
                      <wp:positionH relativeFrom="column">
                        <wp:posOffset>763270</wp:posOffset>
                      </wp:positionH>
                      <wp:positionV relativeFrom="paragraph">
                        <wp:posOffset>34290</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3968F"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2.7pt" to="12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" strokecolor="black [3200]" strokeweight=".5pt">
                      <v:stroke joinstyle="miter"/>
                    </v:line>
                  </w:pict>
                </mc:Fallback>
              </mc:AlternateContent>
            </w:r>
          </w:p>
          <w:p w14:paraId="31AFD8E4" w14:textId="77777777" w:rsidR="00A81E44" w:rsidRPr="00741E55" w:rsidRDefault="00A81E44" w:rsidP="00A81E44">
            <w:pPr>
              <w:pStyle w:val="Other0"/>
              <w:shd w:val="clear" w:color="auto" w:fill="auto"/>
              <w:spacing w:after="0" w:line="240" w:lineRule="auto"/>
              <w:ind w:firstLine="0"/>
              <w:jc w:val="center"/>
              <w:rPr>
                <w:color w:val="auto"/>
                <w:sz w:val="26"/>
                <w:szCs w:val="26"/>
                <w:lang w:val="en-US"/>
              </w:rPr>
            </w:pPr>
          </w:p>
        </w:tc>
        <w:tc>
          <w:tcPr>
            <w:tcW w:w="6003" w:type="dxa"/>
            <w:shd w:val="clear" w:color="auto" w:fill="FFFFFF"/>
            <w:vAlign w:val="bottom"/>
          </w:tcPr>
          <w:p w14:paraId="4220746D" w14:textId="77777777" w:rsidR="00A81E44" w:rsidRPr="00741E55" w:rsidRDefault="00A81E44" w:rsidP="006C0E08">
            <w:pPr>
              <w:pStyle w:val="Other0"/>
              <w:shd w:val="clear" w:color="auto" w:fill="auto"/>
              <w:spacing w:after="0" w:line="240" w:lineRule="auto"/>
              <w:ind w:firstLine="0"/>
              <w:jc w:val="center"/>
              <w:rPr>
                <w:b/>
                <w:bCs/>
                <w:color w:val="auto"/>
                <w:sz w:val="26"/>
                <w:szCs w:val="26"/>
              </w:rPr>
            </w:pPr>
            <w:r w:rsidRPr="00741E55">
              <w:rPr>
                <w:b/>
                <w:bCs/>
                <w:color w:val="auto"/>
                <w:sz w:val="26"/>
                <w:szCs w:val="26"/>
              </w:rPr>
              <w:t>CỘNG HOÀ XÃ HỘI CHỦ NGHĨA VIỆT NAM</w:t>
            </w:r>
          </w:p>
          <w:p w14:paraId="721F4C04" w14:textId="77777777" w:rsidR="00A81E44" w:rsidRPr="00741E55" w:rsidRDefault="00A81E44" w:rsidP="006C0E08">
            <w:pPr>
              <w:pStyle w:val="Other0"/>
              <w:shd w:val="clear" w:color="auto" w:fill="auto"/>
              <w:spacing w:after="0" w:line="240" w:lineRule="auto"/>
              <w:ind w:firstLine="0"/>
              <w:jc w:val="center"/>
              <w:rPr>
                <w:b/>
                <w:bCs/>
                <w:color w:val="auto"/>
              </w:rPr>
            </w:pPr>
            <w:r w:rsidRPr="00741E55">
              <w:rPr>
                <w:b/>
                <w:bCs/>
                <w:color w:val="auto"/>
              </w:rPr>
              <w:t>Độc lập - Tự do - Hạnh phúc</w:t>
            </w:r>
          </w:p>
          <w:p w14:paraId="35B42E2A" w14:textId="77777777" w:rsidR="00A81E44" w:rsidRPr="00741E55" w:rsidRDefault="00A81E44" w:rsidP="006C0E08">
            <w:pPr>
              <w:pStyle w:val="Other0"/>
              <w:shd w:val="clear" w:color="auto" w:fill="auto"/>
              <w:spacing w:after="0" w:line="240" w:lineRule="auto"/>
              <w:ind w:firstLine="0"/>
              <w:jc w:val="center"/>
              <w:rPr>
                <w:b/>
                <w:bCs/>
                <w:color w:val="auto"/>
                <w:sz w:val="26"/>
                <w:szCs w:val="26"/>
              </w:rPr>
            </w:pPr>
            <w:r w:rsidRPr="00741E55">
              <w:rPr>
                <w:b/>
                <w:bCs/>
                <w:noProof/>
                <w:color w:val="auto"/>
                <w:sz w:val="26"/>
                <w:szCs w:val="26"/>
                <w:lang w:val="en-US" w:eastAsia="en-US" w:bidi="ar-SA"/>
              </w:rPr>
              <mc:AlternateContent>
                <mc:Choice Requires="wps">
                  <w:drawing>
                    <wp:anchor distT="0" distB="0" distL="114300" distR="114300" simplePos="0" relativeHeight="251671552" behindDoc="0" locked="0" layoutInCell="1" allowOverlap="1" wp14:anchorId="4A97F91D" wp14:editId="433CA008">
                      <wp:simplePos x="0" y="0"/>
                      <wp:positionH relativeFrom="column">
                        <wp:posOffset>864235</wp:posOffset>
                      </wp:positionH>
                      <wp:positionV relativeFrom="paragraph">
                        <wp:posOffset>24130</wp:posOffset>
                      </wp:positionV>
                      <wp:extent cx="21145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80D4C"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5pt,1.9pt" to="234.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" strokecolor="black [3200]" strokeweight=".5pt">
                      <v:stroke joinstyle="miter"/>
                    </v:line>
                  </w:pict>
                </mc:Fallback>
              </mc:AlternateContent>
            </w:r>
          </w:p>
          <w:p w14:paraId="48C93896" w14:textId="77777777" w:rsidR="00A81E44" w:rsidRPr="00741E55" w:rsidRDefault="00A81E44" w:rsidP="00A81E44">
            <w:pPr>
              <w:pStyle w:val="Other0"/>
              <w:shd w:val="clear" w:color="auto" w:fill="auto"/>
              <w:spacing w:after="0" w:line="240" w:lineRule="auto"/>
              <w:ind w:firstLine="0"/>
              <w:jc w:val="center"/>
              <w:rPr>
                <w:iCs/>
                <w:color w:val="auto"/>
                <w:sz w:val="26"/>
                <w:szCs w:val="26"/>
              </w:rPr>
            </w:pPr>
          </w:p>
        </w:tc>
      </w:tr>
    </w:tbl>
    <w:p w14:paraId="63BC5B5D" w14:textId="438A3A3C" w:rsidR="004E2EC7" w:rsidRPr="00741E55" w:rsidRDefault="00A81E44" w:rsidP="00796309">
      <w:pPr>
        <w:spacing w:before="120" w:after="120" w:line="360" w:lineRule="exact"/>
        <w:jc w:val="center"/>
        <w:rPr>
          <w:rFonts w:ascii="Times New Roman" w:hAnsi="Times New Roman" w:cs="Times New Roman"/>
          <w:b/>
          <w:color w:val="auto"/>
          <w:sz w:val="28"/>
          <w:szCs w:val="28"/>
          <w:lang w:val="en-US"/>
        </w:rPr>
      </w:pPr>
      <w:r w:rsidRPr="00741E55">
        <w:rPr>
          <w:rFonts w:ascii="Times New Roman" w:hAnsi="Times New Roman" w:cs="Times New Roman"/>
          <w:b/>
          <w:color w:val="auto"/>
          <w:sz w:val="28"/>
          <w:szCs w:val="28"/>
          <w:lang w:val="en-US"/>
        </w:rPr>
        <w:t>QUY ĐỊNH</w:t>
      </w:r>
    </w:p>
    <w:p w14:paraId="58BEF6F4" w14:textId="42FC48DD" w:rsidR="00A00A05" w:rsidRPr="00741E55" w:rsidRDefault="00A81E44" w:rsidP="00796309">
      <w:pPr>
        <w:spacing w:before="120" w:after="120" w:line="360" w:lineRule="exact"/>
        <w:jc w:val="center"/>
        <w:rPr>
          <w:rFonts w:ascii="Times New Roman" w:hAnsi="Times New Roman" w:cs="Times New Roman"/>
          <w:b/>
          <w:bCs/>
          <w:color w:val="auto"/>
          <w:sz w:val="28"/>
          <w:szCs w:val="28"/>
          <w:lang w:val="en-US"/>
        </w:rPr>
      </w:pPr>
      <w:r w:rsidRPr="00741E55">
        <w:rPr>
          <w:rFonts w:ascii="Times New Roman" w:hAnsi="Times New Roman" w:cs="Times New Roman"/>
          <w:b/>
          <w:color w:val="auto"/>
          <w:sz w:val="28"/>
          <w:szCs w:val="28"/>
          <w:lang w:val="en-US"/>
        </w:rPr>
        <w:t xml:space="preserve">Về </w:t>
      </w:r>
      <w:r w:rsidR="007E7DF7" w:rsidRPr="00741E55">
        <w:rPr>
          <w:rFonts w:ascii="Times New Roman" w:hAnsi="Times New Roman" w:cs="Times New Roman"/>
          <w:b/>
          <w:bCs/>
          <w:color w:val="auto"/>
          <w:sz w:val="28"/>
          <w:szCs w:val="28"/>
          <w:lang w:val="en-US"/>
        </w:rPr>
        <w:t>mức</w:t>
      </w:r>
      <w:r w:rsidRPr="00741E55">
        <w:rPr>
          <w:rFonts w:ascii="Times New Roman" w:hAnsi="Times New Roman" w:cs="Times New Roman"/>
          <w:b/>
          <w:bCs/>
          <w:color w:val="auto"/>
          <w:sz w:val="28"/>
          <w:szCs w:val="28"/>
          <w:lang w:val="en-US"/>
        </w:rPr>
        <w:t xml:space="preserve"> quà tặng đối với người có công </w:t>
      </w:r>
      <w:r w:rsidR="00A00A05" w:rsidRPr="00741E55">
        <w:rPr>
          <w:rFonts w:ascii="Times New Roman" w:hAnsi="Times New Roman" w:cs="Times New Roman"/>
          <w:b/>
          <w:bCs/>
          <w:color w:val="auto"/>
          <w:sz w:val="28"/>
          <w:szCs w:val="28"/>
          <w:lang w:val="en-US"/>
        </w:rPr>
        <w:t>với cách mạng</w:t>
      </w:r>
    </w:p>
    <w:p w14:paraId="6AC81726" w14:textId="6D31D26B" w:rsidR="00A00A05" w:rsidRPr="00741E55" w:rsidRDefault="00A81E44" w:rsidP="00796309">
      <w:pPr>
        <w:spacing w:before="120" w:after="120" w:line="360" w:lineRule="exact"/>
        <w:jc w:val="center"/>
        <w:rPr>
          <w:rFonts w:ascii="Times New Roman" w:hAnsi="Times New Roman" w:cs="Times New Roman"/>
          <w:b/>
          <w:bCs/>
          <w:color w:val="auto"/>
          <w:sz w:val="28"/>
          <w:szCs w:val="28"/>
          <w:lang w:val="en-US"/>
        </w:rPr>
      </w:pPr>
      <w:r w:rsidRPr="00741E55">
        <w:rPr>
          <w:rFonts w:ascii="Times New Roman" w:hAnsi="Times New Roman" w:cs="Times New Roman"/>
          <w:b/>
          <w:bCs/>
          <w:color w:val="auto"/>
          <w:sz w:val="28"/>
          <w:szCs w:val="28"/>
          <w:lang w:val="en-US"/>
        </w:rPr>
        <w:t xml:space="preserve">nhân </w:t>
      </w:r>
      <w:r w:rsidR="007E7DF7" w:rsidRPr="00741E55">
        <w:rPr>
          <w:rFonts w:ascii="Times New Roman" w:hAnsi="Times New Roman" w:cs="Times New Roman"/>
          <w:b/>
          <w:bCs/>
          <w:color w:val="auto"/>
          <w:sz w:val="28"/>
          <w:szCs w:val="28"/>
          <w:lang w:val="en-US"/>
        </w:rPr>
        <w:t>n</w:t>
      </w:r>
      <w:r w:rsidRPr="00741E55">
        <w:rPr>
          <w:rFonts w:ascii="Times New Roman" w:hAnsi="Times New Roman" w:cs="Times New Roman"/>
          <w:b/>
          <w:bCs/>
          <w:color w:val="auto"/>
          <w:sz w:val="28"/>
          <w:szCs w:val="28"/>
          <w:lang w:val="en-US"/>
        </w:rPr>
        <w:t>gày Thương binh - Liệt sĩ (27/7) hằn</w:t>
      </w:r>
      <w:r w:rsidR="00A00A05" w:rsidRPr="00741E55">
        <w:rPr>
          <w:rFonts w:ascii="Times New Roman" w:hAnsi="Times New Roman" w:cs="Times New Roman"/>
          <w:b/>
          <w:bCs/>
          <w:color w:val="auto"/>
          <w:sz w:val="28"/>
          <w:szCs w:val="28"/>
          <w:lang w:val="en-US"/>
        </w:rPr>
        <w:t>g năm</w:t>
      </w:r>
    </w:p>
    <w:p w14:paraId="28E8E4D8" w14:textId="26043A33" w:rsidR="00A81E44" w:rsidRPr="00741E55" w:rsidRDefault="00A81E44" w:rsidP="00796309">
      <w:pPr>
        <w:spacing w:before="120" w:after="120" w:line="360" w:lineRule="exact"/>
        <w:jc w:val="center"/>
        <w:rPr>
          <w:rFonts w:ascii="Times New Roman" w:hAnsi="Times New Roman" w:cs="Times New Roman"/>
          <w:b/>
          <w:bCs/>
          <w:color w:val="auto"/>
          <w:sz w:val="28"/>
          <w:szCs w:val="28"/>
          <w:lang w:val="en-US"/>
        </w:rPr>
      </w:pPr>
      <w:r w:rsidRPr="00741E55">
        <w:rPr>
          <w:rFonts w:ascii="Times New Roman" w:hAnsi="Times New Roman" w:cs="Times New Roman"/>
          <w:b/>
          <w:bCs/>
          <w:color w:val="auto"/>
          <w:sz w:val="28"/>
          <w:szCs w:val="28"/>
          <w:lang w:val="en-US"/>
        </w:rPr>
        <w:t>trên địa bàn tỉnh Khánh Hòa</w:t>
      </w:r>
    </w:p>
    <w:p w14:paraId="2CC2177B" w14:textId="77777777" w:rsidR="00A00A05" w:rsidRPr="00741E55" w:rsidRDefault="00A00A05" w:rsidP="00796309">
      <w:pPr>
        <w:spacing w:before="120" w:after="120" w:line="360" w:lineRule="exact"/>
        <w:jc w:val="center"/>
        <w:rPr>
          <w:rFonts w:ascii="Times New Roman" w:hAnsi="Times New Roman" w:cs="Times New Roman"/>
          <w:bCs/>
          <w:i/>
          <w:color w:val="auto"/>
          <w:sz w:val="28"/>
          <w:szCs w:val="28"/>
          <w:lang w:val="en-US"/>
        </w:rPr>
      </w:pPr>
      <w:r w:rsidRPr="00741E55">
        <w:rPr>
          <w:rFonts w:ascii="Times New Roman" w:hAnsi="Times New Roman" w:cs="Times New Roman"/>
          <w:bCs/>
          <w:i/>
          <w:color w:val="auto"/>
          <w:sz w:val="28"/>
          <w:szCs w:val="28"/>
          <w:lang w:val="en-US"/>
        </w:rPr>
        <w:t>(Ban hành kèm theo Nghị quyết số …/2026/NQ-HĐND</w:t>
      </w:r>
    </w:p>
    <w:p w14:paraId="0B396DC1" w14:textId="572E3120" w:rsidR="00A00A05" w:rsidRPr="00741E55" w:rsidRDefault="00A00A05" w:rsidP="00796309">
      <w:pPr>
        <w:spacing w:before="120" w:after="120" w:line="360" w:lineRule="exact"/>
        <w:jc w:val="center"/>
        <w:rPr>
          <w:rFonts w:ascii="Times New Roman" w:hAnsi="Times New Roman" w:cs="Times New Roman"/>
          <w:bCs/>
          <w:i/>
          <w:color w:val="auto"/>
          <w:sz w:val="28"/>
          <w:szCs w:val="28"/>
          <w:lang w:val="en-US"/>
        </w:rPr>
      </w:pPr>
      <w:r w:rsidRPr="00741E55">
        <w:rPr>
          <w:rFonts w:ascii="Times New Roman" w:hAnsi="Times New Roman" w:cs="Times New Roman"/>
          <w:bCs/>
          <w:i/>
          <w:color w:val="auto"/>
          <w:sz w:val="28"/>
          <w:szCs w:val="28"/>
          <w:lang w:val="en-US"/>
        </w:rPr>
        <w:t>ngày …/…/2026 của Hội đồng nhân dân tỉnh Khánh Hòa)</w:t>
      </w:r>
    </w:p>
    <w:p w14:paraId="56DEA801" w14:textId="77777777" w:rsidR="00A00A05" w:rsidRPr="00741E55" w:rsidRDefault="00A00A05" w:rsidP="00796309">
      <w:pPr>
        <w:spacing w:before="120" w:after="120" w:line="360" w:lineRule="exact"/>
        <w:jc w:val="both"/>
        <w:rPr>
          <w:rFonts w:ascii="Times New Roman" w:hAnsi="Times New Roman" w:cs="Times New Roman"/>
          <w:b/>
          <w:bCs/>
          <w:color w:val="auto"/>
          <w:sz w:val="28"/>
          <w:szCs w:val="28"/>
          <w:lang w:val="en-US"/>
        </w:rPr>
      </w:pPr>
      <w:r w:rsidRPr="00741E55">
        <w:rPr>
          <w:rFonts w:ascii="Times New Roman" w:hAnsi="Times New Roman" w:cs="Times New Roman"/>
          <w:b/>
          <w:bCs/>
          <w:color w:val="auto"/>
          <w:sz w:val="28"/>
          <w:szCs w:val="28"/>
          <w:lang w:val="en-US"/>
        </w:rPr>
        <w:tab/>
      </w:r>
    </w:p>
    <w:p w14:paraId="221F8BDE" w14:textId="633E6607" w:rsidR="00A00A05" w:rsidRPr="00741E55" w:rsidRDefault="00A00A05" w:rsidP="00796309">
      <w:pPr>
        <w:spacing w:before="120" w:after="120" w:line="360" w:lineRule="exact"/>
        <w:ind w:firstLine="720"/>
        <w:jc w:val="both"/>
        <w:rPr>
          <w:rFonts w:ascii="Times New Roman" w:hAnsi="Times New Roman" w:cs="Times New Roman"/>
          <w:b/>
          <w:bCs/>
          <w:color w:val="auto"/>
          <w:sz w:val="28"/>
          <w:szCs w:val="28"/>
          <w:lang w:val="en-US"/>
        </w:rPr>
      </w:pPr>
      <w:r w:rsidRPr="00741E55">
        <w:rPr>
          <w:rFonts w:ascii="Times New Roman" w:hAnsi="Times New Roman" w:cs="Times New Roman"/>
          <w:b/>
          <w:bCs/>
          <w:color w:val="auto"/>
          <w:sz w:val="28"/>
          <w:szCs w:val="28"/>
          <w:lang w:val="en-US"/>
        </w:rPr>
        <w:t>Điều 1. Phạm vi điều chỉnh</w:t>
      </w:r>
      <w:r w:rsidR="00F3600A" w:rsidRPr="00741E55">
        <w:rPr>
          <w:rFonts w:ascii="Times New Roman" w:hAnsi="Times New Roman" w:cs="Times New Roman"/>
          <w:b/>
          <w:bCs/>
          <w:color w:val="auto"/>
          <w:sz w:val="28"/>
          <w:szCs w:val="28"/>
          <w:lang w:val="en-US"/>
        </w:rPr>
        <w:t>, đối tượng áp dụng và mức quà tặng</w:t>
      </w:r>
    </w:p>
    <w:p w14:paraId="3382AE45" w14:textId="77777777" w:rsidR="00B96784" w:rsidRPr="00741E55" w:rsidRDefault="00B96784" w:rsidP="00796309">
      <w:pPr>
        <w:spacing w:before="120" w:after="120" w:line="360" w:lineRule="exact"/>
        <w:ind w:firstLine="720"/>
        <w:jc w:val="both"/>
        <w:rPr>
          <w:rFonts w:ascii="Times New Roman" w:hAnsi="Times New Roman" w:cs="Times New Roman"/>
          <w:b/>
          <w:bCs/>
          <w:color w:val="auto"/>
          <w:sz w:val="28"/>
          <w:szCs w:val="28"/>
          <w:lang w:val="en-US"/>
        </w:rPr>
      </w:pPr>
      <w:r w:rsidRPr="00741E55">
        <w:rPr>
          <w:rFonts w:ascii="Times New Roman" w:hAnsi="Times New Roman" w:cs="Times New Roman"/>
          <w:b/>
          <w:bCs/>
          <w:color w:val="auto"/>
          <w:sz w:val="28"/>
          <w:szCs w:val="28"/>
          <w:lang w:val="en-US"/>
        </w:rPr>
        <w:t>1. Phạm vi điều chỉnh</w:t>
      </w:r>
    </w:p>
    <w:p w14:paraId="6539A67B" w14:textId="383DBCD9" w:rsidR="00A00A05" w:rsidRPr="00741E55" w:rsidRDefault="00A00A05" w:rsidP="00796309">
      <w:pPr>
        <w:spacing w:before="120" w:after="120" w:line="360" w:lineRule="exact"/>
        <w:ind w:firstLine="720"/>
        <w:jc w:val="both"/>
        <w:rPr>
          <w:rFonts w:ascii="Times New Roman" w:hAnsi="Times New Roman" w:cs="Times New Roman"/>
          <w:bCs/>
          <w:color w:val="auto"/>
          <w:sz w:val="28"/>
          <w:szCs w:val="28"/>
          <w:lang w:val="en-US"/>
        </w:rPr>
      </w:pPr>
      <w:r w:rsidRPr="00741E55">
        <w:rPr>
          <w:rFonts w:ascii="Times New Roman" w:hAnsi="Times New Roman" w:cs="Times New Roman"/>
          <w:bCs/>
          <w:color w:val="auto"/>
          <w:sz w:val="28"/>
          <w:szCs w:val="28"/>
          <w:lang w:val="en-US"/>
        </w:rPr>
        <w:t xml:space="preserve">Quy định về </w:t>
      </w:r>
      <w:r w:rsidR="00F3600A" w:rsidRPr="00741E55">
        <w:rPr>
          <w:rFonts w:ascii="Times New Roman" w:hAnsi="Times New Roman" w:cs="Times New Roman"/>
          <w:bCs/>
          <w:color w:val="auto"/>
          <w:sz w:val="28"/>
          <w:szCs w:val="28"/>
          <w:lang w:val="en-US"/>
        </w:rPr>
        <w:t>mức</w:t>
      </w:r>
      <w:r w:rsidRPr="00741E55">
        <w:rPr>
          <w:rFonts w:ascii="Times New Roman" w:hAnsi="Times New Roman" w:cs="Times New Roman"/>
          <w:bCs/>
          <w:color w:val="auto"/>
          <w:sz w:val="28"/>
          <w:szCs w:val="28"/>
          <w:lang w:val="en-US"/>
        </w:rPr>
        <w:t xml:space="preserve"> quà tặng đối với người có công với cách mạng nhân </w:t>
      </w:r>
      <w:r w:rsidR="00F3600A" w:rsidRPr="00741E55">
        <w:rPr>
          <w:rFonts w:ascii="Times New Roman" w:hAnsi="Times New Roman" w:cs="Times New Roman"/>
          <w:bCs/>
          <w:color w:val="auto"/>
          <w:sz w:val="28"/>
          <w:szCs w:val="28"/>
          <w:lang w:val="en-US"/>
        </w:rPr>
        <w:t>n</w:t>
      </w:r>
      <w:r w:rsidRPr="00741E55">
        <w:rPr>
          <w:rFonts w:ascii="Times New Roman" w:hAnsi="Times New Roman" w:cs="Times New Roman"/>
          <w:bCs/>
          <w:color w:val="auto"/>
          <w:sz w:val="28"/>
          <w:szCs w:val="28"/>
          <w:lang w:val="en-US"/>
        </w:rPr>
        <w:t>gày Thương binh - Liệt sĩ (27/7) hằng năm trên địa bàn tỉnh Khánh Hòa.</w:t>
      </w:r>
    </w:p>
    <w:p w14:paraId="6FA069F9" w14:textId="2AEBC716" w:rsidR="00A00A05" w:rsidRPr="00741E55" w:rsidRDefault="00A00A05" w:rsidP="00796309">
      <w:pPr>
        <w:spacing w:before="120" w:after="120" w:line="360" w:lineRule="exact"/>
        <w:ind w:firstLine="720"/>
        <w:jc w:val="both"/>
        <w:rPr>
          <w:rFonts w:ascii="Times New Roman" w:hAnsi="Times New Roman" w:cs="Times New Roman"/>
          <w:b/>
          <w:color w:val="auto"/>
          <w:sz w:val="28"/>
          <w:szCs w:val="28"/>
          <w:lang w:val="en-US"/>
        </w:rPr>
      </w:pPr>
      <w:r w:rsidRPr="00741E55">
        <w:rPr>
          <w:rFonts w:ascii="Times New Roman" w:hAnsi="Times New Roman" w:cs="Times New Roman"/>
          <w:b/>
          <w:color w:val="auto"/>
          <w:sz w:val="28"/>
          <w:szCs w:val="28"/>
          <w:lang w:val="en-US"/>
        </w:rPr>
        <w:t xml:space="preserve">2. </w:t>
      </w:r>
      <w:r w:rsidR="00B84920" w:rsidRPr="00741E55">
        <w:rPr>
          <w:rFonts w:ascii="Times New Roman" w:hAnsi="Times New Roman" w:cs="Times New Roman"/>
          <w:b/>
          <w:color w:val="auto"/>
          <w:sz w:val="28"/>
          <w:szCs w:val="28"/>
          <w:lang w:val="en-US"/>
        </w:rPr>
        <w:t>Đối tượng</w:t>
      </w:r>
      <w:r w:rsidR="00B96784" w:rsidRPr="00741E55">
        <w:rPr>
          <w:rFonts w:ascii="Times New Roman" w:hAnsi="Times New Roman" w:cs="Times New Roman"/>
          <w:b/>
          <w:color w:val="auto"/>
          <w:sz w:val="28"/>
          <w:szCs w:val="28"/>
          <w:lang w:val="en-US"/>
        </w:rPr>
        <w:t xml:space="preserve"> áp dụng</w:t>
      </w:r>
    </w:p>
    <w:p w14:paraId="6F8E6EE9" w14:textId="02DF4D72" w:rsidR="0072541A"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a)</w:t>
      </w:r>
      <w:r w:rsidR="0072541A" w:rsidRPr="00741E55">
        <w:rPr>
          <w:rFonts w:ascii="Times New Roman" w:hAnsi="Times New Roman" w:cs="Times New Roman"/>
          <w:iCs/>
          <w:color w:val="auto"/>
          <w:sz w:val="28"/>
          <w:szCs w:val="28"/>
          <w:lang w:val="en-US"/>
        </w:rPr>
        <w:t xml:space="preserve"> </w:t>
      </w:r>
      <w:r w:rsidR="001A0DF9" w:rsidRPr="00741E55">
        <w:rPr>
          <w:rFonts w:ascii="Times New Roman" w:hAnsi="Times New Roman" w:cs="Times New Roman"/>
          <w:iCs/>
          <w:color w:val="auto"/>
          <w:sz w:val="28"/>
          <w:szCs w:val="28"/>
          <w:lang w:val="en-US"/>
        </w:rPr>
        <w:t>Người có công với cách mạng:</w:t>
      </w:r>
    </w:p>
    <w:p w14:paraId="11ABF0F5" w14:textId="0379B21F" w:rsidR="00F74905"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1A0DF9" w:rsidRPr="00741E55">
        <w:rPr>
          <w:rFonts w:ascii="Times New Roman" w:hAnsi="Times New Roman" w:cs="Times New Roman"/>
          <w:iCs/>
          <w:color w:val="auto"/>
          <w:sz w:val="28"/>
          <w:szCs w:val="28"/>
          <w:lang w:val="en-US"/>
        </w:rPr>
        <w:t xml:space="preserve"> </w:t>
      </w:r>
      <w:r w:rsidR="00584090" w:rsidRPr="00741E55">
        <w:rPr>
          <w:rFonts w:ascii="Times New Roman" w:hAnsi="Times New Roman" w:cs="Times New Roman"/>
          <w:iCs/>
          <w:color w:val="auto"/>
          <w:sz w:val="28"/>
          <w:szCs w:val="28"/>
          <w:lang w:val="en-US"/>
        </w:rPr>
        <w:t>Bà mẹ Việt Nam Anh hùng đang hưởng trợ cấp ưu đãi hàng tháng và những cá nhân đã có quyết định phong tặng danh hiệu Bà mẹ Việt Nam Anh hùng trước ngày 28/7 hằng năm nhưng chưa hoàn tất thủ tục hưởng trợ cấp ưu đãi hàng tháng.</w:t>
      </w:r>
    </w:p>
    <w:p w14:paraId="54C84742" w14:textId="6548E481" w:rsidR="00584090"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584090" w:rsidRPr="00741E55">
        <w:rPr>
          <w:rFonts w:ascii="Times New Roman" w:hAnsi="Times New Roman" w:cs="Times New Roman"/>
          <w:iCs/>
          <w:color w:val="auto"/>
          <w:sz w:val="28"/>
          <w:szCs w:val="28"/>
          <w:lang w:val="en-US"/>
        </w:rPr>
        <w:t xml:space="preserve"> Thương binh, người hưởng chính sách như thương binh, thương binh loại B đang hưởng trợ cấp ưu đãi hàng tháng. Thương binh đang hưởng chế độ mất sức lao động.</w:t>
      </w:r>
    </w:p>
    <w:p w14:paraId="595B1E14" w14:textId="7D6E01EE" w:rsidR="00132D94"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132D94" w:rsidRPr="00741E55">
        <w:rPr>
          <w:rFonts w:ascii="Times New Roman" w:hAnsi="Times New Roman" w:cs="Times New Roman"/>
          <w:iCs/>
          <w:color w:val="auto"/>
          <w:sz w:val="28"/>
          <w:szCs w:val="28"/>
          <w:lang w:val="en-US"/>
        </w:rPr>
        <w:t xml:space="preserve"> Bệnh binh đang hưởng trợ cấp ưu đãi hàng tháng. Bệnh binh đang hưởng chế độ mất sức lao động.</w:t>
      </w:r>
    </w:p>
    <w:p w14:paraId="586B9AAC" w14:textId="222B9A8E" w:rsidR="00584090"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584090" w:rsidRPr="00741E55">
        <w:rPr>
          <w:rFonts w:ascii="Times New Roman" w:hAnsi="Times New Roman" w:cs="Times New Roman"/>
          <w:iCs/>
          <w:color w:val="auto"/>
          <w:sz w:val="28"/>
          <w:szCs w:val="28"/>
          <w:lang w:val="en-US"/>
        </w:rPr>
        <w:t xml:space="preserve"> Người hoạt động kháng chiến bị nhiễm chất độc hóa học đang hưởng trợ cấp ưu đãi hàng tháng.</w:t>
      </w:r>
    </w:p>
    <w:p w14:paraId="44A60423" w14:textId="2DDC015E" w:rsidR="00584090"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b)</w:t>
      </w:r>
      <w:r w:rsidR="00584090" w:rsidRPr="00741E55">
        <w:rPr>
          <w:rFonts w:ascii="Times New Roman" w:hAnsi="Times New Roman" w:cs="Times New Roman"/>
          <w:iCs/>
          <w:color w:val="auto"/>
          <w:sz w:val="28"/>
          <w:szCs w:val="28"/>
          <w:lang w:val="en-US"/>
        </w:rPr>
        <w:t xml:space="preserve"> Đại diện thân nhân liệt sĩ.</w:t>
      </w:r>
    </w:p>
    <w:p w14:paraId="41E1468C" w14:textId="0D3DC269" w:rsidR="00584090"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c)</w:t>
      </w:r>
      <w:r w:rsidR="00584090" w:rsidRPr="00741E55">
        <w:rPr>
          <w:rFonts w:ascii="Times New Roman" w:hAnsi="Times New Roman" w:cs="Times New Roman"/>
          <w:iCs/>
          <w:color w:val="auto"/>
          <w:sz w:val="28"/>
          <w:szCs w:val="28"/>
          <w:lang w:val="en-US"/>
        </w:rPr>
        <w:t xml:space="preserve"> Người thờ cúng liệt sĩ (trường hợp liệt sĩ không còn thân nhân). </w:t>
      </w:r>
    </w:p>
    <w:p w14:paraId="73DA1F3F" w14:textId="77BC6C89" w:rsidR="00404560" w:rsidRPr="00741E55" w:rsidRDefault="00404560" w:rsidP="00796309">
      <w:pPr>
        <w:spacing w:before="120" w:after="120" w:line="360" w:lineRule="exact"/>
        <w:ind w:firstLine="720"/>
        <w:jc w:val="both"/>
        <w:rPr>
          <w:rFonts w:ascii="Times New Roman" w:hAnsi="Times New Roman" w:cs="Times New Roman"/>
          <w:b/>
          <w:iCs/>
          <w:color w:val="auto"/>
          <w:sz w:val="28"/>
          <w:szCs w:val="28"/>
          <w:lang w:val="en-US"/>
        </w:rPr>
      </w:pPr>
      <w:r w:rsidRPr="00741E55">
        <w:rPr>
          <w:rFonts w:ascii="Times New Roman" w:hAnsi="Times New Roman" w:cs="Times New Roman"/>
          <w:b/>
          <w:iCs/>
          <w:color w:val="auto"/>
          <w:sz w:val="28"/>
          <w:szCs w:val="28"/>
          <w:lang w:val="en-US"/>
        </w:rPr>
        <w:t>3. Mức quà tặng và</w:t>
      </w:r>
      <w:r w:rsidR="00CB18DB" w:rsidRPr="00741E55">
        <w:rPr>
          <w:rFonts w:ascii="Times New Roman" w:hAnsi="Times New Roman" w:cs="Times New Roman"/>
          <w:b/>
          <w:iCs/>
          <w:color w:val="auto"/>
          <w:sz w:val="28"/>
          <w:szCs w:val="28"/>
          <w:lang w:val="en-US"/>
        </w:rPr>
        <w:t xml:space="preserve"> nguyên tắc tặng quà</w:t>
      </w:r>
    </w:p>
    <w:p w14:paraId="14225C7D" w14:textId="4E64E9F7" w:rsidR="00404560"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a) Mức</w:t>
      </w:r>
      <w:r w:rsidR="00404560" w:rsidRPr="00741E55">
        <w:rPr>
          <w:rFonts w:ascii="Times New Roman" w:hAnsi="Times New Roman" w:cs="Times New Roman"/>
          <w:iCs/>
          <w:color w:val="auto"/>
          <w:sz w:val="28"/>
          <w:szCs w:val="28"/>
          <w:lang w:val="en-US"/>
        </w:rPr>
        <w:t xml:space="preserve"> quà tặng:</w:t>
      </w:r>
      <w:r w:rsidR="00404560" w:rsidRPr="00741E55">
        <w:rPr>
          <w:rFonts w:ascii="Times New Roman" w:hAnsi="Times New Roman" w:cs="Times New Roman"/>
          <w:b/>
          <w:iCs/>
          <w:color w:val="auto"/>
          <w:sz w:val="28"/>
          <w:szCs w:val="28"/>
          <w:lang w:val="en-US"/>
        </w:rPr>
        <w:t xml:space="preserve"> 500.000 đồng/</w:t>
      </w:r>
      <w:r w:rsidR="00004FA9" w:rsidRPr="00741E55">
        <w:rPr>
          <w:rFonts w:ascii="Times New Roman" w:hAnsi="Times New Roman" w:cs="Times New Roman"/>
          <w:b/>
          <w:iCs/>
          <w:color w:val="auto"/>
          <w:sz w:val="28"/>
          <w:szCs w:val="28"/>
          <w:lang w:val="en-US"/>
        </w:rPr>
        <w:t>suất</w:t>
      </w:r>
      <w:r w:rsidR="00404560" w:rsidRPr="00741E55">
        <w:rPr>
          <w:rFonts w:ascii="Times New Roman" w:hAnsi="Times New Roman" w:cs="Times New Roman"/>
          <w:iCs/>
          <w:color w:val="auto"/>
          <w:sz w:val="28"/>
          <w:szCs w:val="28"/>
          <w:lang w:val="en-US"/>
        </w:rPr>
        <w:t>.</w:t>
      </w:r>
    </w:p>
    <w:p w14:paraId="1F5117F7" w14:textId="77777777" w:rsidR="004803A9" w:rsidRPr="00741E55" w:rsidRDefault="004803A9" w:rsidP="00796309">
      <w:pPr>
        <w:spacing w:before="120" w:after="120" w:line="360" w:lineRule="exact"/>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br w:type="page"/>
      </w:r>
    </w:p>
    <w:p w14:paraId="5658A76C" w14:textId="0B6AE7F3" w:rsidR="00B96784" w:rsidRPr="00741E55" w:rsidRDefault="00B96784"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lastRenderedPageBreak/>
        <w:t xml:space="preserve">b) </w:t>
      </w:r>
      <w:r w:rsidR="00CB18DB" w:rsidRPr="00741E55">
        <w:rPr>
          <w:rFonts w:ascii="Times New Roman" w:hAnsi="Times New Roman" w:cs="Times New Roman"/>
          <w:iCs/>
          <w:color w:val="auto"/>
          <w:sz w:val="28"/>
          <w:szCs w:val="28"/>
          <w:lang w:val="en-US"/>
        </w:rPr>
        <w:t>Nguyên tắc tặng quà</w:t>
      </w:r>
    </w:p>
    <w:p w14:paraId="127903CC" w14:textId="2A3EA4A8" w:rsidR="00404560"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404560" w:rsidRPr="00741E55">
        <w:rPr>
          <w:rFonts w:ascii="Times New Roman" w:hAnsi="Times New Roman" w:cs="Times New Roman"/>
          <w:iCs/>
          <w:color w:val="auto"/>
          <w:sz w:val="28"/>
          <w:szCs w:val="28"/>
          <w:lang w:val="en-US"/>
        </w:rPr>
        <w:t xml:space="preserve"> Trường hợp </w:t>
      </w:r>
      <w:r w:rsidR="00306B3B" w:rsidRPr="00741E55">
        <w:rPr>
          <w:rFonts w:ascii="Times New Roman" w:hAnsi="Times New Roman" w:cs="Times New Roman"/>
          <w:iCs/>
          <w:color w:val="auto"/>
          <w:sz w:val="28"/>
          <w:szCs w:val="28"/>
          <w:lang w:val="en-US"/>
        </w:rPr>
        <w:t>một</w:t>
      </w:r>
      <w:r w:rsidR="00404560" w:rsidRPr="00741E55">
        <w:rPr>
          <w:rFonts w:ascii="Times New Roman" w:hAnsi="Times New Roman" w:cs="Times New Roman"/>
          <w:iCs/>
          <w:color w:val="auto"/>
          <w:sz w:val="28"/>
          <w:szCs w:val="28"/>
          <w:lang w:val="en-US"/>
        </w:rPr>
        <w:t xml:space="preserve"> người thuộc từ 02 đối tượng trở lên theo quy định tại Khoản 1 Điều 2 chỉ được hưởng 01 suất quà tặng.</w:t>
      </w:r>
    </w:p>
    <w:p w14:paraId="403F8644" w14:textId="1B3F2E5B" w:rsidR="004803A9" w:rsidRPr="00741E55" w:rsidRDefault="004803A9"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 Ủy ban nhân dân cấp xã thực hiện chi quà nhân ngày Thương binh - Liệt sĩ (27/7) hằng năm đối với thương binh đang hưởng chế độ mất sức lao động, bệnh binh đang hưởng chế độ mất sức lao động đang thường trú trên địa bàn.</w:t>
      </w:r>
    </w:p>
    <w:p w14:paraId="0CE082C8" w14:textId="52981655" w:rsidR="00306B3B"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404560" w:rsidRPr="00741E55">
        <w:rPr>
          <w:rFonts w:ascii="Times New Roman" w:hAnsi="Times New Roman" w:cs="Times New Roman"/>
          <w:iCs/>
          <w:color w:val="auto"/>
          <w:sz w:val="28"/>
          <w:szCs w:val="28"/>
          <w:lang w:val="en-US"/>
        </w:rPr>
        <w:t xml:space="preserve"> Đại diện thân nhân liệt sĩ là một người duy nhất trong toàn bộ thân nhân còn sống được nhận 01 suấ</w:t>
      </w:r>
      <w:r w:rsidR="00306B3B" w:rsidRPr="00741E55">
        <w:rPr>
          <w:rFonts w:ascii="Times New Roman" w:hAnsi="Times New Roman" w:cs="Times New Roman"/>
          <w:iCs/>
          <w:color w:val="auto"/>
          <w:sz w:val="28"/>
          <w:szCs w:val="28"/>
          <w:lang w:val="en-US"/>
        </w:rPr>
        <w:t>t quà.</w:t>
      </w:r>
    </w:p>
    <w:p w14:paraId="7207661B" w14:textId="0CA0D04C" w:rsidR="00404560"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 xml:space="preserve">+ </w:t>
      </w:r>
      <w:r w:rsidR="00404560" w:rsidRPr="00741E55">
        <w:rPr>
          <w:rFonts w:ascii="Times New Roman" w:hAnsi="Times New Roman" w:cs="Times New Roman"/>
          <w:iCs/>
          <w:color w:val="auto"/>
          <w:sz w:val="28"/>
          <w:szCs w:val="28"/>
          <w:lang w:val="en-US"/>
        </w:rPr>
        <w:t>Trường hợp đại diện thân nhân liệt sĩ đồng thời là đối tượng nhận quà theo quy định tại Khoản 1 Điều 2 thì cử đại diện thân nhân còn lại của liệt sĩ để nhận 01 suất quà đối với đại diện thân nhân liệt sĩ.</w:t>
      </w:r>
    </w:p>
    <w:p w14:paraId="10E4F230" w14:textId="0524E7D9" w:rsidR="00404560"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306B3B" w:rsidRPr="00741E55">
        <w:rPr>
          <w:rFonts w:ascii="Times New Roman" w:hAnsi="Times New Roman" w:cs="Times New Roman"/>
          <w:iCs/>
          <w:color w:val="auto"/>
          <w:sz w:val="28"/>
          <w:szCs w:val="28"/>
          <w:lang w:val="en-US"/>
        </w:rPr>
        <w:t xml:space="preserve"> </w:t>
      </w:r>
      <w:r w:rsidR="00404560" w:rsidRPr="00741E55">
        <w:rPr>
          <w:rFonts w:ascii="Times New Roman" w:hAnsi="Times New Roman" w:cs="Times New Roman"/>
          <w:iCs/>
          <w:color w:val="auto"/>
          <w:sz w:val="28"/>
          <w:szCs w:val="28"/>
          <w:lang w:val="en-US"/>
        </w:rPr>
        <w:t xml:space="preserve">Trường hợp thân nhân liệt sĩ chỉ có duy nhất một người còn sống </w:t>
      </w:r>
      <w:r w:rsidR="007330B6" w:rsidRPr="00741E55">
        <w:rPr>
          <w:rFonts w:ascii="Times New Roman" w:hAnsi="Times New Roman" w:cs="Times New Roman"/>
          <w:iCs/>
          <w:color w:val="auto"/>
          <w:sz w:val="28"/>
          <w:szCs w:val="28"/>
          <w:lang w:val="en-US"/>
        </w:rPr>
        <w:t xml:space="preserve">(hoặc là người duy nhất cư trú tại địa phương nơi quản lý hồ sơ liệt sĩ) </w:t>
      </w:r>
      <w:r w:rsidR="00404560" w:rsidRPr="00741E55">
        <w:rPr>
          <w:rFonts w:ascii="Times New Roman" w:hAnsi="Times New Roman" w:cs="Times New Roman"/>
          <w:iCs/>
          <w:color w:val="auto"/>
          <w:sz w:val="28"/>
          <w:szCs w:val="28"/>
          <w:lang w:val="en-US"/>
        </w:rPr>
        <w:t>đồng thời đại diện duy nhất đó thuộc đối tượng tặng quà theo quy định tại Khoản 1 Điều 2 thì người đó được nhận thêm 01 suất quà đối với đại diện thân nhân liệt sĩ.</w:t>
      </w:r>
    </w:p>
    <w:p w14:paraId="0F9062ED" w14:textId="7204ADDA" w:rsidR="00404560"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306B3B" w:rsidRPr="00741E55">
        <w:rPr>
          <w:rFonts w:ascii="Times New Roman" w:hAnsi="Times New Roman" w:cs="Times New Roman"/>
          <w:iCs/>
          <w:color w:val="auto"/>
          <w:sz w:val="28"/>
          <w:szCs w:val="28"/>
          <w:lang w:val="en-US"/>
        </w:rPr>
        <w:t xml:space="preserve"> </w:t>
      </w:r>
      <w:r w:rsidR="00404560" w:rsidRPr="00741E55">
        <w:rPr>
          <w:rFonts w:ascii="Times New Roman" w:hAnsi="Times New Roman" w:cs="Times New Roman"/>
          <w:iCs/>
          <w:color w:val="auto"/>
          <w:sz w:val="28"/>
          <w:szCs w:val="28"/>
          <w:lang w:val="en-US"/>
        </w:rPr>
        <w:t>Trường hợp thân nhân liệt sĩ có từ 02 người trở lên còn sống đều thuộc đối tượng tặng quà theo quy định tại Khoản 1 Điều 2 thì cử 01 người để nhận 01 suất quà đối với đại diện thân nhân liệt sĩ.</w:t>
      </w:r>
    </w:p>
    <w:p w14:paraId="27388646" w14:textId="20A56C10" w:rsidR="00306B3B"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7330B6" w:rsidRPr="00741E55">
        <w:rPr>
          <w:rFonts w:ascii="Times New Roman" w:hAnsi="Times New Roman" w:cs="Times New Roman"/>
          <w:iCs/>
          <w:color w:val="auto"/>
          <w:sz w:val="28"/>
          <w:szCs w:val="28"/>
          <w:lang w:val="en-US"/>
        </w:rPr>
        <w:t xml:space="preserve"> </w:t>
      </w:r>
      <w:r w:rsidR="00306B3B" w:rsidRPr="00741E55">
        <w:rPr>
          <w:rFonts w:ascii="Times New Roman" w:hAnsi="Times New Roman" w:cs="Times New Roman"/>
          <w:iCs/>
          <w:color w:val="auto"/>
          <w:sz w:val="28"/>
          <w:szCs w:val="28"/>
          <w:lang w:val="en-US"/>
        </w:rPr>
        <w:t>Mỗi liệt sĩ thì đại diện thân nhân được nhận 01 suất quà.</w:t>
      </w:r>
    </w:p>
    <w:p w14:paraId="7FC81478" w14:textId="39CA2FC4" w:rsidR="00404560" w:rsidRPr="00741E55" w:rsidRDefault="00CB18DB"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w:t>
      </w:r>
      <w:r w:rsidR="00404560" w:rsidRPr="00741E55">
        <w:rPr>
          <w:rFonts w:ascii="Times New Roman" w:hAnsi="Times New Roman" w:cs="Times New Roman"/>
          <w:iCs/>
          <w:color w:val="auto"/>
          <w:sz w:val="28"/>
          <w:szCs w:val="28"/>
          <w:lang w:val="en-US"/>
        </w:rPr>
        <w:t xml:space="preserve"> </w:t>
      </w:r>
      <w:r w:rsidR="00306B3B" w:rsidRPr="00741E55">
        <w:rPr>
          <w:rFonts w:ascii="Times New Roman" w:hAnsi="Times New Roman" w:cs="Times New Roman"/>
          <w:iCs/>
          <w:color w:val="auto"/>
          <w:sz w:val="28"/>
          <w:szCs w:val="28"/>
          <w:lang w:val="en-US"/>
        </w:rPr>
        <w:t>Trường hợp liệt sĩ không còn thân nhân thì người thờ cúng liệt sĩ được nhậ</w:t>
      </w:r>
      <w:r w:rsidR="004803A9" w:rsidRPr="00741E55">
        <w:rPr>
          <w:rFonts w:ascii="Times New Roman" w:hAnsi="Times New Roman" w:cs="Times New Roman"/>
          <w:iCs/>
          <w:color w:val="auto"/>
          <w:sz w:val="28"/>
          <w:szCs w:val="28"/>
          <w:lang w:val="en-US"/>
        </w:rPr>
        <w:t>n quà.</w:t>
      </w:r>
    </w:p>
    <w:p w14:paraId="25E20FA2" w14:textId="0ED209AE" w:rsidR="004803A9" w:rsidRPr="00741E55" w:rsidRDefault="004803A9"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 Trường hợp người thờ cúng liệt sĩ đồng thời là đối tượng nhận quà theo quy định tại Khoản 1 Điều 2 thì được nhận các suất quà tương ứng.</w:t>
      </w:r>
    </w:p>
    <w:p w14:paraId="13020F4D" w14:textId="0D98D60B" w:rsidR="004803A9" w:rsidRPr="00741E55" w:rsidRDefault="004803A9" w:rsidP="00796309">
      <w:pPr>
        <w:spacing w:before="120" w:after="120" w:line="360" w:lineRule="exact"/>
        <w:ind w:firstLine="720"/>
        <w:jc w:val="both"/>
        <w:rPr>
          <w:rFonts w:ascii="Times New Roman" w:hAnsi="Times New Roman" w:cs="Times New Roman"/>
          <w:iCs/>
          <w:color w:val="auto"/>
          <w:sz w:val="28"/>
          <w:szCs w:val="28"/>
          <w:lang w:val="en-US"/>
        </w:rPr>
      </w:pPr>
      <w:r w:rsidRPr="00741E55">
        <w:rPr>
          <w:rFonts w:ascii="Times New Roman" w:hAnsi="Times New Roman" w:cs="Times New Roman"/>
          <w:iCs/>
          <w:color w:val="auto"/>
          <w:sz w:val="28"/>
          <w:szCs w:val="28"/>
          <w:lang w:val="en-US"/>
        </w:rPr>
        <w:t>+ Mỗi liệt sĩ thì người thờ cúng liệt sĩ được nhận 01 suất quà.</w:t>
      </w:r>
    </w:p>
    <w:p w14:paraId="487739A3" w14:textId="11EF238E" w:rsidR="00404560" w:rsidRPr="00741E55" w:rsidRDefault="003E601B" w:rsidP="00796309">
      <w:pPr>
        <w:spacing w:before="120" w:after="120" w:line="360" w:lineRule="exact"/>
        <w:ind w:firstLine="720"/>
        <w:jc w:val="both"/>
        <w:rPr>
          <w:rFonts w:ascii="Times New Roman" w:hAnsi="Times New Roman" w:cs="Times New Roman"/>
          <w:b/>
          <w:iCs/>
          <w:color w:val="auto"/>
          <w:sz w:val="28"/>
          <w:szCs w:val="28"/>
          <w:lang w:val="en-US"/>
        </w:rPr>
      </w:pPr>
      <w:r w:rsidRPr="00741E55">
        <w:rPr>
          <w:rFonts w:ascii="Times New Roman" w:hAnsi="Times New Roman" w:cs="Times New Roman"/>
          <w:b/>
          <w:iCs/>
          <w:color w:val="auto"/>
          <w:sz w:val="28"/>
          <w:szCs w:val="28"/>
          <w:lang w:val="en-US"/>
        </w:rPr>
        <w:t xml:space="preserve">Điều </w:t>
      </w:r>
      <w:r w:rsidR="007330B6" w:rsidRPr="00741E55">
        <w:rPr>
          <w:rFonts w:ascii="Times New Roman" w:hAnsi="Times New Roman" w:cs="Times New Roman"/>
          <w:b/>
          <w:iCs/>
          <w:color w:val="auto"/>
          <w:sz w:val="28"/>
          <w:szCs w:val="28"/>
          <w:lang w:val="en-US"/>
        </w:rPr>
        <w:t>2</w:t>
      </w:r>
      <w:r w:rsidRPr="00741E55">
        <w:rPr>
          <w:rFonts w:ascii="Times New Roman" w:hAnsi="Times New Roman" w:cs="Times New Roman"/>
          <w:b/>
          <w:iCs/>
          <w:color w:val="auto"/>
          <w:sz w:val="28"/>
          <w:szCs w:val="28"/>
          <w:lang w:val="en-US"/>
        </w:rPr>
        <w:t>. Nguồn kinh phí thực hiện</w:t>
      </w:r>
    </w:p>
    <w:p w14:paraId="2AFD12D8" w14:textId="61517BCA" w:rsidR="003E601B" w:rsidRPr="00741E55" w:rsidRDefault="003E601B" w:rsidP="00796309">
      <w:pPr>
        <w:spacing w:before="120" w:after="120" w:line="360" w:lineRule="exact"/>
        <w:ind w:firstLine="720"/>
        <w:jc w:val="both"/>
        <w:rPr>
          <w:rFonts w:ascii="Times New Roman" w:hAnsi="Times New Roman" w:cs="Times New Roman"/>
          <w:bCs/>
          <w:color w:val="auto"/>
          <w:sz w:val="28"/>
          <w:szCs w:val="28"/>
          <w:lang w:val="en-US"/>
        </w:rPr>
      </w:pPr>
      <w:r w:rsidRPr="00741E55">
        <w:rPr>
          <w:rFonts w:ascii="Times New Roman" w:hAnsi="Times New Roman" w:cs="Times New Roman"/>
          <w:iCs/>
          <w:color w:val="auto"/>
          <w:sz w:val="28"/>
          <w:szCs w:val="28"/>
          <w:lang w:val="en-US"/>
        </w:rPr>
        <w:t xml:space="preserve">Ngân sách các xã, phường, đặc khu sử dụng trong dự toán đã giao để thực hiện tặng quà </w:t>
      </w:r>
      <w:r w:rsidRPr="00741E55">
        <w:rPr>
          <w:rFonts w:ascii="Times New Roman" w:hAnsi="Times New Roman" w:cs="Times New Roman"/>
          <w:bCs/>
          <w:color w:val="auto"/>
          <w:sz w:val="28"/>
          <w:szCs w:val="28"/>
          <w:lang w:val="en-US"/>
        </w:rPr>
        <w:t xml:space="preserve">đối với người có công với cách mạng nhân </w:t>
      </w:r>
      <w:r w:rsidR="00F3600A" w:rsidRPr="00741E55">
        <w:rPr>
          <w:rFonts w:ascii="Times New Roman" w:hAnsi="Times New Roman" w:cs="Times New Roman"/>
          <w:bCs/>
          <w:color w:val="auto"/>
          <w:sz w:val="28"/>
          <w:szCs w:val="28"/>
          <w:lang w:val="en-US"/>
        </w:rPr>
        <w:t>n</w:t>
      </w:r>
      <w:r w:rsidRPr="00741E55">
        <w:rPr>
          <w:rFonts w:ascii="Times New Roman" w:hAnsi="Times New Roman" w:cs="Times New Roman"/>
          <w:bCs/>
          <w:color w:val="auto"/>
          <w:sz w:val="28"/>
          <w:szCs w:val="28"/>
          <w:lang w:val="en-US"/>
        </w:rPr>
        <w:t>gày Thương binh - Liệt sĩ (27/7) hằng năm trên địa bàn tỉnh Khánh Hòa.</w:t>
      </w:r>
      <w:r w:rsidR="004803A9" w:rsidRPr="00741E55">
        <w:rPr>
          <w:rFonts w:ascii="Times New Roman" w:hAnsi="Times New Roman" w:cs="Times New Roman"/>
          <w:bCs/>
          <w:color w:val="auto"/>
          <w:sz w:val="28"/>
          <w:szCs w:val="28"/>
          <w:lang w:val="en-US"/>
        </w:rPr>
        <w:t>/.</w:t>
      </w:r>
    </w:p>
    <w:p w14:paraId="62FF0043" w14:textId="77777777" w:rsidR="003E601B" w:rsidRPr="00741E55" w:rsidRDefault="003E601B" w:rsidP="004803A9">
      <w:pPr>
        <w:spacing w:after="120" w:line="360" w:lineRule="exact"/>
        <w:jc w:val="both"/>
        <w:rPr>
          <w:rFonts w:ascii="Times New Roman" w:hAnsi="Times New Roman" w:cs="Times New Roman"/>
          <w:iCs/>
          <w:color w:val="auto"/>
          <w:sz w:val="28"/>
          <w:szCs w:val="28"/>
          <w:lang w:val="en-US"/>
        </w:rPr>
      </w:pPr>
    </w:p>
    <w:p w14:paraId="064744B8" w14:textId="77777777" w:rsidR="00404560" w:rsidRPr="00741E55" w:rsidRDefault="00404560" w:rsidP="00A00A05">
      <w:pPr>
        <w:spacing w:before="120"/>
        <w:ind w:firstLine="720"/>
        <w:jc w:val="both"/>
        <w:rPr>
          <w:rFonts w:ascii="Times New Roman" w:hAnsi="Times New Roman" w:cs="Times New Roman"/>
          <w:color w:val="auto"/>
          <w:sz w:val="28"/>
          <w:szCs w:val="28"/>
          <w:lang w:val="en-US"/>
        </w:rPr>
      </w:pPr>
      <w:bookmarkStart w:id="4" w:name="_GoBack"/>
      <w:bookmarkEnd w:id="4"/>
    </w:p>
    <w:sectPr w:rsidR="00404560" w:rsidRPr="00741E55" w:rsidSect="00A37E06">
      <w:headerReference w:type="default" r:id="rId7"/>
      <w:headerReference w:type="first" r:id="rId8"/>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C6B3E" w14:textId="77777777" w:rsidR="00B072E3" w:rsidRDefault="00B072E3">
      <w:r>
        <w:separator/>
      </w:r>
    </w:p>
  </w:endnote>
  <w:endnote w:type="continuationSeparator" w:id="0">
    <w:p w14:paraId="0C8C159E" w14:textId="77777777" w:rsidR="00B072E3" w:rsidRDefault="00B0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F48EE" w14:textId="77777777" w:rsidR="00B072E3" w:rsidRDefault="00B072E3"/>
  </w:footnote>
  <w:footnote w:type="continuationSeparator" w:id="0">
    <w:p w14:paraId="23D7912E" w14:textId="77777777" w:rsidR="00B072E3" w:rsidRDefault="00B07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E60B" w14:textId="77777777" w:rsidR="000603F9" w:rsidRDefault="002C4636">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03738911" wp14:editId="025E10DE">
              <wp:simplePos x="0" y="0"/>
              <wp:positionH relativeFrom="page">
                <wp:posOffset>3971925</wp:posOffset>
              </wp:positionH>
              <wp:positionV relativeFrom="page">
                <wp:posOffset>302260</wp:posOffset>
              </wp:positionV>
              <wp:extent cx="76200"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2F33C55A" w14:textId="11FA6F9F" w:rsidR="000603F9" w:rsidRDefault="002C4636">
                          <w:pPr>
                            <w:pStyle w:val="Headerorfooter20"/>
                            <w:shd w:val="clear" w:color="auto" w:fill="auto"/>
                            <w:rPr>
                              <w:sz w:val="24"/>
                              <w:szCs w:val="24"/>
                            </w:rPr>
                          </w:pPr>
                          <w:r>
                            <w:fldChar w:fldCharType="begin"/>
                          </w:r>
                          <w:r>
                            <w:instrText xml:space="preserve"> PAGE \* MERGEFORMAT </w:instrText>
                          </w:r>
                          <w:r>
                            <w:fldChar w:fldCharType="separate"/>
                          </w:r>
                          <w:r w:rsidR="004803A9" w:rsidRPr="004803A9">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w14:anchorId="03738911" id="_x0000_t202" coordsize="21600,21600" o:spt="202" path="m,l,21600r21600,l21600,xe">
              <v:stroke joinstyle="miter"/>
              <v:path gradientshapeok="t" o:connecttype="rect"/>
            </v:shapetype>
            <v:shape id="Shape 7" o:spid="_x0000_s1027" type="#_x0000_t202" style="position:absolute;margin-left:312.75pt;margin-top:23.8pt;width:6pt;height:9.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" filled="f" stroked="f">
              <v:textbox style="mso-fit-shape-to-text:t" inset="0,0,0,0">
                <w:txbxContent>
                  <w:p w14:paraId="2F33C55A" w14:textId="11FA6F9F" w:rsidR="000603F9" w:rsidRDefault="002C4636">
                    <w:pPr>
                      <w:pStyle w:val="Headerorfooter20"/>
                      <w:shd w:val="clear" w:color="auto" w:fill="auto"/>
                      <w:rPr>
                        <w:sz w:val="24"/>
                        <w:szCs w:val="24"/>
                      </w:rPr>
                    </w:pPr>
                    <w:r>
                      <w:fldChar w:fldCharType="begin"/>
                    </w:r>
                    <w:r>
                      <w:instrText xml:space="preserve"> PAGE \* MERGEFORMAT </w:instrText>
                    </w:r>
                    <w:r>
                      <w:fldChar w:fldCharType="separate"/>
                    </w:r>
                    <w:r w:rsidR="004803A9" w:rsidRPr="004803A9">
                      <w:rPr>
                        <w:noProof/>
                        <w:sz w:val="24"/>
                        <w:szCs w:val="24"/>
                      </w:rPr>
                      <w:t>4</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75E8" w14:textId="77777777" w:rsidR="000603F9" w:rsidRDefault="000603F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938"/>
    <w:multiLevelType w:val="multilevel"/>
    <w:tmpl w:val="568EF67C"/>
    <w:lvl w:ilvl="0">
      <w:start w:val="1"/>
      <w:numFmt w:val="bullet"/>
      <w:lvlText w:val="-"/>
      <w:lvlJc w:val="left"/>
      <w:rPr>
        <w:rFonts w:ascii="Times New Roman" w:eastAsia="Times New Roman" w:hAnsi="Times New Roman" w:cs="Times New Roman"/>
        <w:b w:val="0"/>
        <w:bCs w:val="0"/>
        <w:i w:val="0"/>
        <w:iCs w:val="0"/>
        <w:smallCaps w:val="0"/>
        <w:strike w:val="0"/>
        <w:color w:val="001A33"/>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22CB0"/>
    <w:multiLevelType w:val="multilevel"/>
    <w:tmpl w:val="091CCC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301D1"/>
    <w:multiLevelType w:val="multilevel"/>
    <w:tmpl w:val="BE565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A5345"/>
    <w:multiLevelType w:val="hybridMultilevel"/>
    <w:tmpl w:val="58621770"/>
    <w:lvl w:ilvl="0" w:tplc="FBF800F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C3DEC"/>
    <w:multiLevelType w:val="multilevel"/>
    <w:tmpl w:val="4B58D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0F74B2"/>
    <w:multiLevelType w:val="multilevel"/>
    <w:tmpl w:val="4B58D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481D1C"/>
    <w:multiLevelType w:val="multilevel"/>
    <w:tmpl w:val="DD0CB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53696A"/>
    <w:multiLevelType w:val="hybridMultilevel"/>
    <w:tmpl w:val="5AFAB9C2"/>
    <w:lvl w:ilvl="0" w:tplc="6C7646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9F4EF8"/>
    <w:multiLevelType w:val="multilevel"/>
    <w:tmpl w:val="82B4B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F21C71"/>
    <w:multiLevelType w:val="multilevel"/>
    <w:tmpl w:val="9634D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6"/>
  </w:num>
  <w:num w:numId="5">
    <w:abstractNumId w:val="2"/>
  </w:num>
  <w:num w:numId="6">
    <w:abstractNumId w:val="9"/>
  </w:num>
  <w:num w:numId="7">
    <w:abstractNumId w:val="0"/>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F9"/>
    <w:rsid w:val="00004FA9"/>
    <w:rsid w:val="0001147D"/>
    <w:rsid w:val="0001310F"/>
    <w:rsid w:val="00013FD5"/>
    <w:rsid w:val="000208DF"/>
    <w:rsid w:val="00026698"/>
    <w:rsid w:val="00052F3E"/>
    <w:rsid w:val="0005450C"/>
    <w:rsid w:val="000603F9"/>
    <w:rsid w:val="000641B3"/>
    <w:rsid w:val="00082932"/>
    <w:rsid w:val="00084894"/>
    <w:rsid w:val="00087509"/>
    <w:rsid w:val="000B6F8E"/>
    <w:rsid w:val="000C1B39"/>
    <w:rsid w:val="000C6B26"/>
    <w:rsid w:val="000F3C31"/>
    <w:rsid w:val="001166E4"/>
    <w:rsid w:val="00125354"/>
    <w:rsid w:val="00132D94"/>
    <w:rsid w:val="001432E1"/>
    <w:rsid w:val="00171427"/>
    <w:rsid w:val="001769D5"/>
    <w:rsid w:val="00176C0D"/>
    <w:rsid w:val="001A0DF9"/>
    <w:rsid w:val="001D11BA"/>
    <w:rsid w:val="001F3207"/>
    <w:rsid w:val="00210F67"/>
    <w:rsid w:val="002153E7"/>
    <w:rsid w:val="0022485A"/>
    <w:rsid w:val="002613F2"/>
    <w:rsid w:val="00263303"/>
    <w:rsid w:val="00267540"/>
    <w:rsid w:val="00273163"/>
    <w:rsid w:val="002810A2"/>
    <w:rsid w:val="002820BB"/>
    <w:rsid w:val="002A0578"/>
    <w:rsid w:val="002A362F"/>
    <w:rsid w:val="002B417F"/>
    <w:rsid w:val="002C4636"/>
    <w:rsid w:val="002D4ADB"/>
    <w:rsid w:val="00306B3B"/>
    <w:rsid w:val="00320963"/>
    <w:rsid w:val="00331E52"/>
    <w:rsid w:val="003417D2"/>
    <w:rsid w:val="00357093"/>
    <w:rsid w:val="00372616"/>
    <w:rsid w:val="0037399D"/>
    <w:rsid w:val="0037481A"/>
    <w:rsid w:val="0037588C"/>
    <w:rsid w:val="00381368"/>
    <w:rsid w:val="00384AA9"/>
    <w:rsid w:val="00387BA8"/>
    <w:rsid w:val="00396B34"/>
    <w:rsid w:val="003A0936"/>
    <w:rsid w:val="003A21E7"/>
    <w:rsid w:val="003A34F0"/>
    <w:rsid w:val="003D2B02"/>
    <w:rsid w:val="003D2B39"/>
    <w:rsid w:val="003E0BCB"/>
    <w:rsid w:val="003E4D32"/>
    <w:rsid w:val="003E601B"/>
    <w:rsid w:val="003F03AB"/>
    <w:rsid w:val="003F34F9"/>
    <w:rsid w:val="00404560"/>
    <w:rsid w:val="004065C3"/>
    <w:rsid w:val="004106E4"/>
    <w:rsid w:val="00410FAC"/>
    <w:rsid w:val="004231A0"/>
    <w:rsid w:val="0043297C"/>
    <w:rsid w:val="00451A4F"/>
    <w:rsid w:val="00456C11"/>
    <w:rsid w:val="00457305"/>
    <w:rsid w:val="0046068D"/>
    <w:rsid w:val="00462DFC"/>
    <w:rsid w:val="004803A9"/>
    <w:rsid w:val="00494F40"/>
    <w:rsid w:val="004A7AA4"/>
    <w:rsid w:val="004B6280"/>
    <w:rsid w:val="004C11A0"/>
    <w:rsid w:val="004D2D06"/>
    <w:rsid w:val="004D78A7"/>
    <w:rsid w:val="004E2EC7"/>
    <w:rsid w:val="004E310B"/>
    <w:rsid w:val="004F7D1A"/>
    <w:rsid w:val="005039F4"/>
    <w:rsid w:val="005061A4"/>
    <w:rsid w:val="00510996"/>
    <w:rsid w:val="00513CD9"/>
    <w:rsid w:val="005171A5"/>
    <w:rsid w:val="00517291"/>
    <w:rsid w:val="00542E22"/>
    <w:rsid w:val="00570A95"/>
    <w:rsid w:val="00581446"/>
    <w:rsid w:val="00584090"/>
    <w:rsid w:val="005D7E00"/>
    <w:rsid w:val="005F2900"/>
    <w:rsid w:val="00611F91"/>
    <w:rsid w:val="00612C3B"/>
    <w:rsid w:val="00657937"/>
    <w:rsid w:val="00662A22"/>
    <w:rsid w:val="006719D2"/>
    <w:rsid w:val="00674F40"/>
    <w:rsid w:val="00694851"/>
    <w:rsid w:val="006964B2"/>
    <w:rsid w:val="006B161B"/>
    <w:rsid w:val="006B329D"/>
    <w:rsid w:val="006C42D6"/>
    <w:rsid w:val="006D61A6"/>
    <w:rsid w:val="006E09F2"/>
    <w:rsid w:val="006E4E2F"/>
    <w:rsid w:val="006E51F2"/>
    <w:rsid w:val="006E6C41"/>
    <w:rsid w:val="00716760"/>
    <w:rsid w:val="0072541A"/>
    <w:rsid w:val="007330B6"/>
    <w:rsid w:val="00733B3C"/>
    <w:rsid w:val="00741E55"/>
    <w:rsid w:val="007606A4"/>
    <w:rsid w:val="00763B91"/>
    <w:rsid w:val="007645F9"/>
    <w:rsid w:val="00765646"/>
    <w:rsid w:val="00767716"/>
    <w:rsid w:val="00776190"/>
    <w:rsid w:val="007762A4"/>
    <w:rsid w:val="00785FC7"/>
    <w:rsid w:val="007918D5"/>
    <w:rsid w:val="00794377"/>
    <w:rsid w:val="00796309"/>
    <w:rsid w:val="007B2291"/>
    <w:rsid w:val="007B2935"/>
    <w:rsid w:val="007B7BDB"/>
    <w:rsid w:val="007C4EE3"/>
    <w:rsid w:val="007E2C13"/>
    <w:rsid w:val="007E7DF7"/>
    <w:rsid w:val="00823D97"/>
    <w:rsid w:val="0082470F"/>
    <w:rsid w:val="00877883"/>
    <w:rsid w:val="00880711"/>
    <w:rsid w:val="00883685"/>
    <w:rsid w:val="008B4D04"/>
    <w:rsid w:val="008B5D1B"/>
    <w:rsid w:val="008D34FC"/>
    <w:rsid w:val="008D3858"/>
    <w:rsid w:val="008E6BC9"/>
    <w:rsid w:val="008F11AE"/>
    <w:rsid w:val="008F1E0C"/>
    <w:rsid w:val="00926E47"/>
    <w:rsid w:val="009313B5"/>
    <w:rsid w:val="0093213F"/>
    <w:rsid w:val="00940CC3"/>
    <w:rsid w:val="00975C73"/>
    <w:rsid w:val="00976068"/>
    <w:rsid w:val="009827F0"/>
    <w:rsid w:val="009A0EB8"/>
    <w:rsid w:val="009A24F0"/>
    <w:rsid w:val="009A65D2"/>
    <w:rsid w:val="00A00A05"/>
    <w:rsid w:val="00A107F4"/>
    <w:rsid w:val="00A1284B"/>
    <w:rsid w:val="00A2587E"/>
    <w:rsid w:val="00A37E06"/>
    <w:rsid w:val="00A43406"/>
    <w:rsid w:val="00A516A4"/>
    <w:rsid w:val="00A56877"/>
    <w:rsid w:val="00A63D3B"/>
    <w:rsid w:val="00A73541"/>
    <w:rsid w:val="00A81E44"/>
    <w:rsid w:val="00AA4B29"/>
    <w:rsid w:val="00AF1132"/>
    <w:rsid w:val="00AF2E86"/>
    <w:rsid w:val="00B01D39"/>
    <w:rsid w:val="00B072E3"/>
    <w:rsid w:val="00B265F5"/>
    <w:rsid w:val="00B27363"/>
    <w:rsid w:val="00B27B33"/>
    <w:rsid w:val="00B52D26"/>
    <w:rsid w:val="00B55823"/>
    <w:rsid w:val="00B6151C"/>
    <w:rsid w:val="00B62AA0"/>
    <w:rsid w:val="00B643AD"/>
    <w:rsid w:val="00B67E29"/>
    <w:rsid w:val="00B73266"/>
    <w:rsid w:val="00B74AB9"/>
    <w:rsid w:val="00B759F3"/>
    <w:rsid w:val="00B83140"/>
    <w:rsid w:val="00B84081"/>
    <w:rsid w:val="00B84920"/>
    <w:rsid w:val="00B96784"/>
    <w:rsid w:val="00BA1510"/>
    <w:rsid w:val="00BB3141"/>
    <w:rsid w:val="00BC47D2"/>
    <w:rsid w:val="00BE4D69"/>
    <w:rsid w:val="00BF029C"/>
    <w:rsid w:val="00BF6D51"/>
    <w:rsid w:val="00BF7F6B"/>
    <w:rsid w:val="00C007A8"/>
    <w:rsid w:val="00C05D16"/>
    <w:rsid w:val="00C16556"/>
    <w:rsid w:val="00C36573"/>
    <w:rsid w:val="00C518B9"/>
    <w:rsid w:val="00C51C20"/>
    <w:rsid w:val="00C53B8D"/>
    <w:rsid w:val="00C627FF"/>
    <w:rsid w:val="00C77FE6"/>
    <w:rsid w:val="00CA663B"/>
    <w:rsid w:val="00CB18DB"/>
    <w:rsid w:val="00CB7506"/>
    <w:rsid w:val="00CC4501"/>
    <w:rsid w:val="00CE3B39"/>
    <w:rsid w:val="00CF3F6C"/>
    <w:rsid w:val="00D01279"/>
    <w:rsid w:val="00D175AB"/>
    <w:rsid w:val="00D20F27"/>
    <w:rsid w:val="00D27AA5"/>
    <w:rsid w:val="00D37D96"/>
    <w:rsid w:val="00D467C5"/>
    <w:rsid w:val="00D50CED"/>
    <w:rsid w:val="00D65B9B"/>
    <w:rsid w:val="00DA5952"/>
    <w:rsid w:val="00DA6EBE"/>
    <w:rsid w:val="00DB25CC"/>
    <w:rsid w:val="00DB45E5"/>
    <w:rsid w:val="00DC1090"/>
    <w:rsid w:val="00E10D97"/>
    <w:rsid w:val="00E201CE"/>
    <w:rsid w:val="00E20DD1"/>
    <w:rsid w:val="00E21A69"/>
    <w:rsid w:val="00E33A99"/>
    <w:rsid w:val="00E461F7"/>
    <w:rsid w:val="00E64881"/>
    <w:rsid w:val="00E67066"/>
    <w:rsid w:val="00E86503"/>
    <w:rsid w:val="00E86776"/>
    <w:rsid w:val="00E87AF1"/>
    <w:rsid w:val="00EA4BA4"/>
    <w:rsid w:val="00ED3BF8"/>
    <w:rsid w:val="00EE12F9"/>
    <w:rsid w:val="00EF2B4E"/>
    <w:rsid w:val="00F3600A"/>
    <w:rsid w:val="00F36B04"/>
    <w:rsid w:val="00F40404"/>
    <w:rsid w:val="00F43A84"/>
    <w:rsid w:val="00F53BCA"/>
    <w:rsid w:val="00F74905"/>
    <w:rsid w:val="00FA5455"/>
    <w:rsid w:val="00FC19F6"/>
    <w:rsid w:val="00FC44E6"/>
    <w:rsid w:val="00FC4DF5"/>
    <w:rsid w:val="00FC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69AF"/>
  <w15:docId w15:val="{5A571C1D-BCE5-4E9B-A85B-26155358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848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001A33"/>
      <w:sz w:val="22"/>
      <w:szCs w:val="22"/>
      <w:u w:val="none"/>
    </w:rPr>
  </w:style>
  <w:style w:type="paragraph" w:styleId="BodyText">
    <w:name w:val="Body Text"/>
    <w:basedOn w:val="Normal"/>
    <w:link w:val="BodyTextChar"/>
    <w:uiPriority w:val="99"/>
    <w:qFormat/>
    <w:pPr>
      <w:shd w:val="clear" w:color="auto" w:fill="FFFFFF"/>
      <w:spacing w:after="60" w:line="276" w:lineRule="auto"/>
      <w:ind w:firstLine="400"/>
    </w:pPr>
    <w:rPr>
      <w:rFonts w:ascii="Times New Roman" w:eastAsia="Times New Roman" w:hAnsi="Times New Roman" w:cs="Times New Roman"/>
      <w:sz w:val="28"/>
      <w:szCs w:val="28"/>
    </w:rPr>
  </w:style>
  <w:style w:type="paragraph" w:customStyle="1" w:styleId="Other0">
    <w:name w:val="Other"/>
    <w:basedOn w:val="Normal"/>
    <w:link w:val="Other"/>
    <w:pPr>
      <w:shd w:val="clear" w:color="auto" w:fill="FFFFFF"/>
      <w:spacing w:after="60"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40" w:line="257" w:lineRule="auto"/>
      <w:ind w:firstLine="37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ind w:firstLine="220"/>
    </w:pPr>
    <w:rPr>
      <w:rFonts w:ascii="Times New Roman" w:eastAsia="Times New Roman" w:hAnsi="Times New Roman" w:cs="Times New Roman"/>
      <w:color w:val="001A33"/>
      <w:sz w:val="22"/>
      <w:szCs w:val="22"/>
    </w:rPr>
  </w:style>
  <w:style w:type="table" w:styleId="TableGrid">
    <w:name w:val="Table Grid"/>
    <w:basedOn w:val="TableNormal"/>
    <w:uiPriority w:val="39"/>
    <w:rsid w:val="00C1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97"/>
    <w:pPr>
      <w:tabs>
        <w:tab w:val="center" w:pos="4680"/>
        <w:tab w:val="right" w:pos="9360"/>
      </w:tabs>
    </w:pPr>
  </w:style>
  <w:style w:type="character" w:customStyle="1" w:styleId="HeaderChar">
    <w:name w:val="Header Char"/>
    <w:basedOn w:val="DefaultParagraphFont"/>
    <w:link w:val="Header"/>
    <w:uiPriority w:val="99"/>
    <w:rsid w:val="00823D97"/>
    <w:rPr>
      <w:color w:val="000000"/>
    </w:rPr>
  </w:style>
  <w:style w:type="paragraph" w:styleId="Footer">
    <w:name w:val="footer"/>
    <w:basedOn w:val="Normal"/>
    <w:link w:val="FooterChar"/>
    <w:uiPriority w:val="99"/>
    <w:unhideWhenUsed/>
    <w:rsid w:val="00823D97"/>
    <w:pPr>
      <w:tabs>
        <w:tab w:val="center" w:pos="4680"/>
        <w:tab w:val="right" w:pos="9360"/>
      </w:tabs>
    </w:pPr>
  </w:style>
  <w:style w:type="character" w:customStyle="1" w:styleId="FooterChar">
    <w:name w:val="Footer Char"/>
    <w:basedOn w:val="DefaultParagraphFont"/>
    <w:link w:val="Footer"/>
    <w:uiPriority w:val="99"/>
    <w:rsid w:val="00823D97"/>
    <w:rPr>
      <w:color w:val="000000"/>
    </w:rPr>
  </w:style>
  <w:style w:type="paragraph" w:styleId="NormalWeb">
    <w:name w:val="Normal (Web)"/>
    <w:basedOn w:val="Normal"/>
    <w:uiPriority w:val="99"/>
    <w:unhideWhenUsed/>
    <w:rsid w:val="00C627FF"/>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basedOn w:val="DefaultParagraphFont"/>
    <w:rsid w:val="00AA4B29"/>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417D2"/>
    <w:rPr>
      <w:color w:val="0000FF"/>
      <w:u w:val="single"/>
    </w:rPr>
  </w:style>
  <w:style w:type="character" w:customStyle="1" w:styleId="fontstyle21">
    <w:name w:val="fontstyle21"/>
    <w:basedOn w:val="DefaultParagraphFont"/>
    <w:rsid w:val="00716760"/>
    <w:rPr>
      <w:rFonts w:ascii="TimesNewRomanPS-ItalicMT" w:hAnsi="TimesNewRomanPS-ItalicMT" w:hint="default"/>
      <w:b w:val="0"/>
      <w:bCs w:val="0"/>
      <w:i/>
      <w:iCs/>
      <w:color w:val="000000"/>
      <w:sz w:val="38"/>
      <w:szCs w:val="38"/>
    </w:rPr>
  </w:style>
  <w:style w:type="paragraph" w:customStyle="1" w:styleId="Char">
    <w:name w:val="Char"/>
    <w:basedOn w:val="Normal"/>
    <w:autoRedefine/>
    <w:rsid w:val="00975C73"/>
    <w:pPr>
      <w:widowControl/>
      <w:spacing w:after="160" w:line="240" w:lineRule="exact"/>
    </w:pPr>
    <w:rPr>
      <w:rFonts w:ascii="Verdana" w:eastAsia="Times New Roman" w:hAnsi="Verdana" w:cs="Verdana"/>
      <w:color w:val="auto"/>
      <w:sz w:val="20"/>
      <w:szCs w:val="20"/>
      <w:lang w:val="en-US" w:eastAsia="en-US" w:bidi="ar-SA"/>
    </w:rPr>
  </w:style>
  <w:style w:type="paragraph" w:styleId="BalloonText">
    <w:name w:val="Balloon Text"/>
    <w:basedOn w:val="Normal"/>
    <w:link w:val="BalloonTextChar"/>
    <w:uiPriority w:val="99"/>
    <w:semiHidden/>
    <w:unhideWhenUsed/>
    <w:rsid w:val="00FC4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E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7862">
      <w:bodyDiv w:val="1"/>
      <w:marLeft w:val="0"/>
      <w:marRight w:val="0"/>
      <w:marTop w:val="0"/>
      <w:marBottom w:val="0"/>
      <w:divBdr>
        <w:top w:val="none" w:sz="0" w:space="0" w:color="auto"/>
        <w:left w:val="none" w:sz="0" w:space="0" w:color="auto"/>
        <w:bottom w:val="none" w:sz="0" w:space="0" w:color="auto"/>
        <w:right w:val="none" w:sz="0" w:space="0" w:color="auto"/>
      </w:divBdr>
    </w:div>
    <w:div w:id="227883631">
      <w:bodyDiv w:val="1"/>
      <w:marLeft w:val="0"/>
      <w:marRight w:val="0"/>
      <w:marTop w:val="0"/>
      <w:marBottom w:val="0"/>
      <w:divBdr>
        <w:top w:val="none" w:sz="0" w:space="0" w:color="auto"/>
        <w:left w:val="none" w:sz="0" w:space="0" w:color="auto"/>
        <w:bottom w:val="none" w:sz="0" w:space="0" w:color="auto"/>
        <w:right w:val="none" w:sz="0" w:space="0" w:color="auto"/>
      </w:divBdr>
    </w:div>
    <w:div w:id="325786462">
      <w:bodyDiv w:val="1"/>
      <w:marLeft w:val="0"/>
      <w:marRight w:val="0"/>
      <w:marTop w:val="0"/>
      <w:marBottom w:val="0"/>
      <w:divBdr>
        <w:top w:val="none" w:sz="0" w:space="0" w:color="auto"/>
        <w:left w:val="none" w:sz="0" w:space="0" w:color="auto"/>
        <w:bottom w:val="none" w:sz="0" w:space="0" w:color="auto"/>
        <w:right w:val="none" w:sz="0" w:space="0" w:color="auto"/>
      </w:divBdr>
    </w:div>
    <w:div w:id="863598829">
      <w:bodyDiv w:val="1"/>
      <w:marLeft w:val="0"/>
      <w:marRight w:val="0"/>
      <w:marTop w:val="0"/>
      <w:marBottom w:val="0"/>
      <w:divBdr>
        <w:top w:val="none" w:sz="0" w:space="0" w:color="auto"/>
        <w:left w:val="none" w:sz="0" w:space="0" w:color="auto"/>
        <w:bottom w:val="none" w:sz="0" w:space="0" w:color="auto"/>
        <w:right w:val="none" w:sz="0" w:space="0" w:color="auto"/>
      </w:divBdr>
    </w:div>
    <w:div w:id="867764355">
      <w:bodyDiv w:val="1"/>
      <w:marLeft w:val="0"/>
      <w:marRight w:val="0"/>
      <w:marTop w:val="0"/>
      <w:marBottom w:val="0"/>
      <w:divBdr>
        <w:top w:val="none" w:sz="0" w:space="0" w:color="auto"/>
        <w:left w:val="none" w:sz="0" w:space="0" w:color="auto"/>
        <w:bottom w:val="none" w:sz="0" w:space="0" w:color="auto"/>
        <w:right w:val="none" w:sz="0" w:space="0" w:color="auto"/>
      </w:divBdr>
    </w:div>
    <w:div w:id="1326276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43</cp:revision>
  <cp:lastPrinted>2025-11-06T08:06:00Z</cp:lastPrinted>
  <dcterms:created xsi:type="dcterms:W3CDTF">2025-11-13T08:00:00Z</dcterms:created>
  <dcterms:modified xsi:type="dcterms:W3CDTF">2026-02-12T10:24:00Z</dcterms:modified>
</cp:coreProperties>
</file>